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9268" w14:textId="6F1D5F5B" w:rsidR="00D929ED" w:rsidRPr="008F29E8" w:rsidRDefault="00D929ED" w:rsidP="00CA3E31">
      <w:pPr>
        <w:pStyle w:val="Header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F29E8">
        <w:rPr>
          <w:rFonts w:ascii="Times New Roman" w:hAnsi="Times New Roman"/>
          <w:color w:val="000000" w:themeColor="text1"/>
          <w:sz w:val="24"/>
          <w:szCs w:val="24"/>
        </w:rPr>
        <w:object w:dxaOrig="726" w:dyaOrig="859" w14:anchorId="18BBCB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4pt" o:ole="" fillcolor="window">
            <v:imagedata r:id="rId8" o:title=""/>
          </v:shape>
          <o:OLEObject Type="Embed" ProgID="Word.Picture.8" ShapeID="_x0000_i1025" DrawAspect="Content" ObjectID="_1829968260" r:id="rId9"/>
        </w:object>
      </w:r>
    </w:p>
    <w:p w14:paraId="54E02476" w14:textId="77777777" w:rsidR="007E74EE" w:rsidRPr="008F29E8" w:rsidRDefault="007E74EE" w:rsidP="00CA3E31">
      <w:pPr>
        <w:pStyle w:val="Header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78462D7" w14:textId="77777777" w:rsidR="00D929ED" w:rsidRPr="008F29E8" w:rsidRDefault="00D929ED" w:rsidP="00CA3E31">
      <w:pPr>
        <w:pStyle w:val="Header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F29E8">
        <w:rPr>
          <w:rFonts w:ascii="Times New Roman" w:hAnsi="Times New Roman"/>
          <w:b/>
          <w:bCs/>
          <w:color w:val="000000" w:themeColor="text1"/>
          <w:sz w:val="24"/>
          <w:szCs w:val="24"/>
        </w:rPr>
        <w:t>LIETUVOS RESPUBLIKOS SVEIKATOS APSAUGOS MINISTRAS</w:t>
      </w:r>
    </w:p>
    <w:p w14:paraId="2CD0C1C0" w14:textId="77777777" w:rsidR="00D929ED" w:rsidRPr="008F29E8" w:rsidRDefault="00D929ED" w:rsidP="00CA3E31">
      <w:pPr>
        <w:pStyle w:val="Header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FA5AF1A" w14:textId="77777777" w:rsidR="00D929ED" w:rsidRPr="001B30BC" w:rsidRDefault="00D929ED" w:rsidP="001B30BC">
      <w:pPr>
        <w:pStyle w:val="Header"/>
        <w:tabs>
          <w:tab w:val="clear" w:pos="4819"/>
          <w:tab w:val="clear" w:pos="9638"/>
          <w:tab w:val="center" w:pos="4153"/>
          <w:tab w:val="right" w:pos="8306"/>
        </w:tabs>
        <w:jc w:val="center"/>
        <w:rPr>
          <w:rFonts w:ascii="Times New Roman" w:hAnsi="Times New Roman"/>
          <w:b/>
          <w:sz w:val="24"/>
          <w:szCs w:val="20"/>
          <w:lang w:eastAsia="en-US"/>
        </w:rPr>
      </w:pPr>
      <w:r w:rsidRPr="001B30BC">
        <w:rPr>
          <w:rFonts w:ascii="Times New Roman" w:hAnsi="Times New Roman"/>
          <w:b/>
          <w:sz w:val="24"/>
          <w:szCs w:val="20"/>
          <w:lang w:eastAsia="en-US"/>
        </w:rPr>
        <w:t>ĮSAKYMAS</w:t>
      </w:r>
    </w:p>
    <w:p w14:paraId="052F1E2F" w14:textId="2E37174D" w:rsidR="00ED2593" w:rsidRPr="001B30BC" w:rsidRDefault="00391896" w:rsidP="004A242A">
      <w:pPr>
        <w:pStyle w:val="Header"/>
        <w:tabs>
          <w:tab w:val="clear" w:pos="4819"/>
          <w:tab w:val="clear" w:pos="9638"/>
          <w:tab w:val="center" w:pos="4153"/>
          <w:tab w:val="right" w:pos="8306"/>
        </w:tabs>
        <w:jc w:val="center"/>
        <w:rPr>
          <w:rFonts w:ascii="Times New Roman" w:hAnsi="Times New Roman"/>
          <w:b/>
          <w:sz w:val="24"/>
          <w:szCs w:val="20"/>
          <w:lang w:eastAsia="en-US"/>
        </w:rPr>
      </w:pPr>
      <w:bookmarkStart w:id="0" w:name="_Hlk132269340"/>
      <w:r w:rsidRPr="001B30BC">
        <w:rPr>
          <w:rFonts w:ascii="Times New Roman" w:hAnsi="Times New Roman"/>
          <w:b/>
          <w:sz w:val="24"/>
          <w:szCs w:val="20"/>
          <w:lang w:eastAsia="en-US"/>
        </w:rPr>
        <w:t xml:space="preserve">DĖL </w:t>
      </w:r>
      <w:r w:rsidR="003E515B">
        <w:rPr>
          <w:rFonts w:ascii="Times New Roman" w:hAnsi="Times New Roman"/>
          <w:b/>
          <w:sz w:val="24"/>
          <w:szCs w:val="20"/>
          <w:lang w:eastAsia="en-US"/>
        </w:rPr>
        <w:t xml:space="preserve">LIETUVOS RESPUBLIKOS SVEIKATOS APSAUGOS MINISTRO </w:t>
      </w:r>
      <w:r w:rsidR="003E515B">
        <w:rPr>
          <w:rFonts w:ascii="Times New Roman" w:hAnsi="Times New Roman"/>
          <w:b/>
          <w:sz w:val="24"/>
          <w:szCs w:val="20"/>
          <w:lang w:val="en-US" w:eastAsia="en-US"/>
        </w:rPr>
        <w:t xml:space="preserve">2024 M. LIEPOS 26 D. ĮSAKYMO NR.  V-770 </w:t>
      </w:r>
      <w:r w:rsidR="003E515B">
        <w:rPr>
          <w:rFonts w:ascii="Times New Roman" w:hAnsi="Times New Roman"/>
          <w:b/>
          <w:sz w:val="24"/>
          <w:szCs w:val="20"/>
          <w:lang w:eastAsia="en-US"/>
        </w:rPr>
        <w:t xml:space="preserve">„DĖL </w:t>
      </w:r>
      <w:r w:rsidR="006A4770">
        <w:rPr>
          <w:rFonts w:ascii="Times New Roman" w:hAnsi="Times New Roman"/>
          <w:b/>
          <w:sz w:val="24"/>
          <w:szCs w:val="20"/>
          <w:lang w:eastAsia="en-US"/>
        </w:rPr>
        <w:t>DIANOS ŽALIADUONYTĖS</w:t>
      </w:r>
      <w:r w:rsidRPr="001B30BC">
        <w:rPr>
          <w:rFonts w:ascii="Times New Roman" w:hAnsi="Times New Roman"/>
          <w:b/>
          <w:sz w:val="24"/>
          <w:szCs w:val="20"/>
          <w:lang w:eastAsia="en-US"/>
        </w:rPr>
        <w:t xml:space="preserve"> NUŠALINIMO </w:t>
      </w:r>
      <w:r w:rsidR="00996619" w:rsidRPr="001B30BC">
        <w:rPr>
          <w:rFonts w:ascii="Times New Roman" w:hAnsi="Times New Roman"/>
          <w:b/>
          <w:sz w:val="24"/>
          <w:szCs w:val="20"/>
          <w:lang w:eastAsia="en-US"/>
        </w:rPr>
        <w:t>NUO SPRENDIMŲ RENGIMO,</w:t>
      </w:r>
      <w:r w:rsidR="004A242A">
        <w:rPr>
          <w:rFonts w:ascii="Times New Roman" w:hAnsi="Times New Roman"/>
          <w:b/>
          <w:sz w:val="24"/>
          <w:szCs w:val="20"/>
          <w:lang w:eastAsia="en-US"/>
        </w:rPr>
        <w:t xml:space="preserve"> S</w:t>
      </w:r>
      <w:r w:rsidR="00996619" w:rsidRPr="001B30BC">
        <w:rPr>
          <w:rFonts w:ascii="Times New Roman" w:hAnsi="Times New Roman"/>
          <w:b/>
          <w:sz w:val="24"/>
          <w:szCs w:val="20"/>
          <w:lang w:eastAsia="en-US"/>
        </w:rPr>
        <w:t>VARSTYMO AR PRIĖMIMO PROCEDŪRŲ ARBA KITŲ TARNYBINIŲ PAREIGŲ ATLIKIMO</w:t>
      </w:r>
      <w:r w:rsidR="00206928">
        <w:rPr>
          <w:rFonts w:ascii="Times New Roman" w:hAnsi="Times New Roman"/>
          <w:b/>
          <w:sz w:val="24"/>
          <w:szCs w:val="20"/>
          <w:lang w:eastAsia="en-US"/>
        </w:rPr>
        <w:t>“</w:t>
      </w:r>
      <w:r w:rsidR="003E515B">
        <w:rPr>
          <w:rFonts w:ascii="Times New Roman" w:hAnsi="Times New Roman"/>
          <w:b/>
          <w:sz w:val="24"/>
          <w:szCs w:val="20"/>
          <w:lang w:eastAsia="en-US"/>
        </w:rPr>
        <w:t xml:space="preserve"> PAKE</w:t>
      </w:r>
      <w:r w:rsidR="00206928">
        <w:rPr>
          <w:rFonts w:ascii="Times New Roman" w:hAnsi="Times New Roman"/>
          <w:b/>
          <w:sz w:val="24"/>
          <w:szCs w:val="20"/>
          <w:lang w:eastAsia="en-US"/>
        </w:rPr>
        <w:t>ITIMO</w:t>
      </w:r>
    </w:p>
    <w:p w14:paraId="11FF1D8E" w14:textId="77777777" w:rsidR="00E97530" w:rsidRDefault="00E97530" w:rsidP="00140CED">
      <w:pPr>
        <w:rPr>
          <w:color w:val="000000" w:themeColor="text1"/>
          <w:szCs w:val="24"/>
          <w:lang w:val="lt-LT"/>
        </w:rPr>
      </w:pPr>
    </w:p>
    <w:p w14:paraId="628C7E20" w14:textId="60EF083C" w:rsidR="00D929ED" w:rsidRPr="0006407F" w:rsidRDefault="00D929ED" w:rsidP="00CA3E31">
      <w:pPr>
        <w:jc w:val="center"/>
        <w:rPr>
          <w:color w:val="000000" w:themeColor="text1"/>
          <w:szCs w:val="24"/>
          <w:lang w:val="lt-LT"/>
        </w:rPr>
      </w:pPr>
      <w:r w:rsidRPr="0006407F">
        <w:rPr>
          <w:color w:val="000000" w:themeColor="text1"/>
          <w:szCs w:val="24"/>
          <w:lang w:val="lt-LT"/>
        </w:rPr>
        <w:t>202</w:t>
      </w:r>
      <w:r w:rsidR="0004312C">
        <w:rPr>
          <w:color w:val="000000" w:themeColor="text1"/>
          <w:szCs w:val="24"/>
        </w:rPr>
        <w:t>6</w:t>
      </w:r>
      <w:r w:rsidR="006B6A62">
        <w:rPr>
          <w:color w:val="000000" w:themeColor="text1"/>
          <w:szCs w:val="24"/>
        </w:rPr>
        <w:t xml:space="preserve"> </w:t>
      </w:r>
      <w:r w:rsidRPr="0006407F">
        <w:rPr>
          <w:color w:val="000000" w:themeColor="text1"/>
          <w:szCs w:val="24"/>
          <w:lang w:val="lt-LT"/>
        </w:rPr>
        <w:t xml:space="preserve">m. </w:t>
      </w:r>
      <w:r w:rsidR="003E515B">
        <w:rPr>
          <w:color w:val="000000" w:themeColor="text1"/>
          <w:szCs w:val="24"/>
          <w:lang w:val="lt-LT"/>
        </w:rPr>
        <w:t>s</w:t>
      </w:r>
      <w:r w:rsidR="006B6A62">
        <w:rPr>
          <w:color w:val="000000" w:themeColor="text1"/>
          <w:szCs w:val="24"/>
          <w:lang w:val="lt-LT"/>
        </w:rPr>
        <w:t>ausio</w:t>
      </w:r>
      <w:r w:rsidR="00E04E82">
        <w:rPr>
          <w:color w:val="000000" w:themeColor="text1"/>
          <w:szCs w:val="24"/>
          <w:lang w:val="lt-LT"/>
        </w:rPr>
        <w:t xml:space="preserve">  </w:t>
      </w:r>
      <w:r w:rsidR="00ED2593">
        <w:rPr>
          <w:color w:val="000000" w:themeColor="text1"/>
          <w:szCs w:val="24"/>
          <w:lang w:val="lt-LT"/>
        </w:rPr>
        <w:t xml:space="preserve">  </w:t>
      </w:r>
      <w:r w:rsidRPr="0006407F">
        <w:rPr>
          <w:color w:val="000000" w:themeColor="text1"/>
          <w:szCs w:val="24"/>
          <w:lang w:val="lt-LT"/>
        </w:rPr>
        <w:t>d. Nr.</w:t>
      </w:r>
    </w:p>
    <w:p w14:paraId="42CF786D" w14:textId="77777777" w:rsidR="00D929ED" w:rsidRDefault="00D929ED" w:rsidP="00CA3E31">
      <w:pPr>
        <w:jc w:val="center"/>
        <w:rPr>
          <w:color w:val="000000" w:themeColor="text1"/>
          <w:szCs w:val="24"/>
          <w:lang w:val="lt-LT"/>
        </w:rPr>
      </w:pPr>
      <w:r w:rsidRPr="008F29E8">
        <w:rPr>
          <w:color w:val="000000" w:themeColor="text1"/>
          <w:szCs w:val="24"/>
          <w:lang w:val="lt-LT"/>
        </w:rPr>
        <w:t>Vilnius</w:t>
      </w:r>
    </w:p>
    <w:p w14:paraId="692E1D6F" w14:textId="77777777" w:rsidR="002A0BDC" w:rsidRDefault="002A0BDC" w:rsidP="00CA3E31">
      <w:pPr>
        <w:jc w:val="center"/>
        <w:rPr>
          <w:color w:val="000000" w:themeColor="text1"/>
          <w:szCs w:val="24"/>
          <w:lang w:val="lt-LT"/>
        </w:rPr>
      </w:pPr>
    </w:p>
    <w:p w14:paraId="1E9FEAF1" w14:textId="77777777" w:rsidR="002A0BDC" w:rsidRDefault="002A0BDC" w:rsidP="00CA3E31">
      <w:pPr>
        <w:jc w:val="center"/>
        <w:rPr>
          <w:color w:val="000000" w:themeColor="text1"/>
          <w:szCs w:val="24"/>
          <w:lang w:val="lt-LT"/>
        </w:rPr>
      </w:pPr>
    </w:p>
    <w:p w14:paraId="49AFDA79" w14:textId="0B93C3B7" w:rsidR="002A0BDC" w:rsidRDefault="002A0BDC" w:rsidP="00382D1D">
      <w:pPr>
        <w:overflowPunct w:val="0"/>
        <w:autoSpaceDE w:val="0"/>
        <w:autoSpaceDN w:val="0"/>
        <w:adjustRightInd w:val="0"/>
        <w:spacing w:line="276" w:lineRule="auto"/>
        <w:ind w:left="-284" w:firstLine="851"/>
        <w:jc w:val="both"/>
        <w:rPr>
          <w:szCs w:val="24"/>
        </w:rPr>
      </w:pPr>
      <w:r w:rsidRPr="00382D1D">
        <w:rPr>
          <w:szCs w:val="24"/>
          <w:shd w:val="clear" w:color="auto" w:fill="FFFFFF"/>
          <w:lang w:val="lt-LT"/>
        </w:rPr>
        <w:t>P a k e i č i u Lietuvos Respublikos sveikatos apsaugos ministro 2024 m. liepos 26 d. įsakymą Nr. V-770 „Dėl Dianos Žaliaduonytės nušalinimo nuo sprendimų rengimo, svarstymo ar priėmimo procedūrų arba kitų tarnybinių pareigų atlikimo“</w:t>
      </w:r>
      <w:r w:rsidR="00206928" w:rsidRPr="00382D1D">
        <w:rPr>
          <w:szCs w:val="24"/>
          <w:shd w:val="clear" w:color="auto" w:fill="FFFFFF"/>
          <w:lang w:val="lt-LT"/>
        </w:rPr>
        <w:t xml:space="preserve"> </w:t>
      </w:r>
      <w:r w:rsidRPr="00382D1D">
        <w:rPr>
          <w:szCs w:val="24"/>
          <w:shd w:val="clear" w:color="auto" w:fill="FFFFFF"/>
          <w:lang w:val="lt-LT"/>
        </w:rPr>
        <w:t>ir jį išdėstau nauja redakcija:</w:t>
      </w:r>
    </w:p>
    <w:p w14:paraId="654DCA49" w14:textId="77777777" w:rsidR="002A0BDC" w:rsidRDefault="002A0BDC" w:rsidP="002A0BDC">
      <w:pPr>
        <w:ind w:firstLine="831"/>
        <w:jc w:val="both"/>
        <w:rPr>
          <w:szCs w:val="24"/>
        </w:rPr>
      </w:pPr>
    </w:p>
    <w:p w14:paraId="65727DE6" w14:textId="77777777" w:rsidR="002A0BDC" w:rsidRDefault="002A0BDC" w:rsidP="002A0BDC">
      <w:pPr>
        <w:pStyle w:val="Header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„LIETUVOS RESPUBLIKOS SVEIKATOS APSAUGOS MINISTRAS</w:t>
      </w:r>
    </w:p>
    <w:p w14:paraId="7454DAAF" w14:textId="77777777" w:rsidR="002A0BDC" w:rsidRDefault="002A0BDC" w:rsidP="002A0BDC">
      <w:pPr>
        <w:pStyle w:val="Header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566E9F" w14:textId="77777777" w:rsidR="002A0BDC" w:rsidRDefault="002A0BDC" w:rsidP="002A0BDC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ĮSAKYMAS</w:t>
      </w:r>
    </w:p>
    <w:p w14:paraId="6CDEBE1F" w14:textId="232AC44B" w:rsidR="002A0BDC" w:rsidRDefault="002A0BDC" w:rsidP="002A0BDC">
      <w:pPr>
        <w:jc w:val="center"/>
        <w:rPr>
          <w:color w:val="000000"/>
          <w:szCs w:val="24"/>
          <w:lang w:eastAsia="lt-LT"/>
        </w:rPr>
      </w:pPr>
      <w:r>
        <w:rPr>
          <w:b/>
        </w:rPr>
        <w:t>DĖL DIANOS ŽALIADUONYTĖS</w:t>
      </w:r>
      <w:r w:rsidRPr="001B30BC">
        <w:rPr>
          <w:b/>
        </w:rPr>
        <w:t xml:space="preserve"> NUŠALINIMO NUO SPRENDIMŲ RENGIMO,</w:t>
      </w:r>
      <w:r>
        <w:rPr>
          <w:b/>
        </w:rPr>
        <w:t xml:space="preserve"> S</w:t>
      </w:r>
      <w:r w:rsidRPr="001B30BC">
        <w:rPr>
          <w:b/>
        </w:rPr>
        <w:t>VARSTYMO AR PRIĖMIMO PROCEDŪRŲ ARBA KITŲ TARNYBINIŲ PAREIGŲ ATLIKIMO</w:t>
      </w:r>
    </w:p>
    <w:p w14:paraId="2C8E2D74" w14:textId="77777777" w:rsidR="002A0BDC" w:rsidRPr="002A0BDC" w:rsidRDefault="002A0BDC" w:rsidP="002A0BDC">
      <w:pPr>
        <w:ind w:firstLine="831"/>
        <w:jc w:val="both"/>
        <w:rPr>
          <w:szCs w:val="24"/>
        </w:rPr>
      </w:pPr>
    </w:p>
    <w:p w14:paraId="0475C43E" w14:textId="6C966BC9" w:rsidR="000D22DB" w:rsidRDefault="004A75F5" w:rsidP="00382D1D">
      <w:pPr>
        <w:overflowPunct w:val="0"/>
        <w:autoSpaceDE w:val="0"/>
        <w:autoSpaceDN w:val="0"/>
        <w:adjustRightInd w:val="0"/>
        <w:spacing w:line="276" w:lineRule="auto"/>
        <w:ind w:left="-284" w:firstLine="851"/>
        <w:jc w:val="both"/>
        <w:rPr>
          <w:szCs w:val="24"/>
          <w:shd w:val="clear" w:color="auto" w:fill="FFFFFF"/>
          <w:lang w:val="lt-LT"/>
        </w:rPr>
      </w:pPr>
      <w:r w:rsidRPr="00656CF6">
        <w:rPr>
          <w:szCs w:val="24"/>
          <w:shd w:val="clear" w:color="auto" w:fill="FFFFFF"/>
          <w:lang w:val="lt-LT"/>
        </w:rPr>
        <w:t>Vadovaudamasi Lietuvos Respublikos</w:t>
      </w:r>
      <w:r w:rsidR="00FF16A7" w:rsidRPr="00656CF6">
        <w:rPr>
          <w:szCs w:val="24"/>
          <w:shd w:val="clear" w:color="auto" w:fill="FFFFFF"/>
          <w:lang w:val="lt-LT"/>
        </w:rPr>
        <w:t xml:space="preserve"> viešųjų ir privačių interesų derinimo įstatymo </w:t>
      </w:r>
      <w:r w:rsidR="00FE3521">
        <w:rPr>
          <w:szCs w:val="24"/>
          <w:shd w:val="clear" w:color="auto" w:fill="FFFFFF"/>
          <w:lang w:val="lt-LT"/>
        </w:rPr>
        <w:t>1</w:t>
      </w:r>
      <w:r w:rsidR="00FF16A7" w:rsidRPr="00656CF6">
        <w:rPr>
          <w:szCs w:val="24"/>
          <w:shd w:val="clear" w:color="auto" w:fill="FFFFFF"/>
          <w:lang w:val="lt-LT"/>
        </w:rPr>
        <w:t>1 straipsni</w:t>
      </w:r>
      <w:r w:rsidR="009533D4" w:rsidRPr="00656CF6">
        <w:rPr>
          <w:szCs w:val="24"/>
          <w:shd w:val="clear" w:color="auto" w:fill="FFFFFF"/>
          <w:lang w:val="lt-LT"/>
        </w:rPr>
        <w:t>u</w:t>
      </w:r>
      <w:r w:rsidR="00CD6D5B" w:rsidRPr="00656CF6">
        <w:rPr>
          <w:szCs w:val="24"/>
          <w:shd w:val="clear" w:color="auto" w:fill="FFFFFF"/>
          <w:lang w:val="lt-LT"/>
        </w:rPr>
        <w:t xml:space="preserve"> ir atsižvelgdama į </w:t>
      </w:r>
      <w:r w:rsidR="002A3735">
        <w:rPr>
          <w:szCs w:val="24"/>
          <w:shd w:val="clear" w:color="auto" w:fill="FFFFFF"/>
          <w:lang w:val="lt-LT"/>
        </w:rPr>
        <w:t>v</w:t>
      </w:r>
      <w:r w:rsidR="006A4770">
        <w:rPr>
          <w:szCs w:val="24"/>
          <w:shd w:val="clear" w:color="auto" w:fill="FFFFFF"/>
          <w:lang w:val="lt-LT"/>
        </w:rPr>
        <w:t xml:space="preserve">iešosios įstaigos Lietuvos sveikatos mokslų universiteto Kauno ligoninės </w:t>
      </w:r>
      <w:r w:rsidR="00DD4F65">
        <w:rPr>
          <w:szCs w:val="24"/>
          <w:shd w:val="clear" w:color="auto" w:fill="FFFFFF"/>
          <w:lang w:val="lt-LT"/>
        </w:rPr>
        <w:t xml:space="preserve">generalinės </w:t>
      </w:r>
      <w:r w:rsidR="0093560F" w:rsidRPr="00382D1D">
        <w:rPr>
          <w:szCs w:val="24"/>
          <w:shd w:val="clear" w:color="auto" w:fill="FFFFFF"/>
          <w:lang w:val="lt-LT"/>
        </w:rPr>
        <w:t>d</w:t>
      </w:r>
      <w:r w:rsidR="00391896" w:rsidRPr="00382D1D">
        <w:rPr>
          <w:szCs w:val="24"/>
          <w:shd w:val="clear" w:color="auto" w:fill="FFFFFF"/>
          <w:lang w:val="lt-LT"/>
        </w:rPr>
        <w:t>irektor</w:t>
      </w:r>
      <w:r w:rsidR="006A4770" w:rsidRPr="00382D1D">
        <w:rPr>
          <w:szCs w:val="24"/>
          <w:shd w:val="clear" w:color="auto" w:fill="FFFFFF"/>
          <w:lang w:val="lt-LT"/>
        </w:rPr>
        <w:t>ės</w:t>
      </w:r>
      <w:r w:rsidR="00656CF6" w:rsidRPr="00382D1D">
        <w:rPr>
          <w:szCs w:val="24"/>
          <w:shd w:val="clear" w:color="auto" w:fill="FFFFFF"/>
          <w:lang w:val="lt-LT"/>
        </w:rPr>
        <w:t xml:space="preserve"> </w:t>
      </w:r>
      <w:r w:rsidR="00E922BA" w:rsidRPr="00382D1D">
        <w:rPr>
          <w:szCs w:val="24"/>
          <w:shd w:val="clear" w:color="auto" w:fill="FFFFFF"/>
          <w:lang w:val="lt-LT"/>
        </w:rPr>
        <w:t xml:space="preserve">Dianos Žaliaduonytės </w:t>
      </w:r>
      <w:r w:rsidR="00CD6D5B" w:rsidRPr="00656CF6">
        <w:rPr>
          <w:szCs w:val="24"/>
          <w:shd w:val="clear" w:color="auto" w:fill="FFFFFF"/>
          <w:lang w:val="lt-LT"/>
        </w:rPr>
        <w:t>202</w:t>
      </w:r>
      <w:r w:rsidR="008C4B83" w:rsidRPr="00382D1D">
        <w:rPr>
          <w:szCs w:val="24"/>
          <w:shd w:val="clear" w:color="auto" w:fill="FFFFFF"/>
          <w:lang w:val="lt-LT"/>
        </w:rPr>
        <w:t>5</w:t>
      </w:r>
      <w:r w:rsidR="00CD6D5B" w:rsidRPr="00656CF6">
        <w:rPr>
          <w:szCs w:val="24"/>
          <w:shd w:val="clear" w:color="auto" w:fill="FFFFFF"/>
          <w:lang w:val="lt-LT"/>
        </w:rPr>
        <w:t xml:space="preserve"> m. </w:t>
      </w:r>
      <w:r w:rsidR="006D120B">
        <w:rPr>
          <w:szCs w:val="24"/>
          <w:shd w:val="clear" w:color="auto" w:fill="FFFFFF"/>
          <w:lang w:val="lt-LT"/>
        </w:rPr>
        <w:t>gruo</w:t>
      </w:r>
      <w:r w:rsidR="005114BD">
        <w:rPr>
          <w:szCs w:val="24"/>
          <w:shd w:val="clear" w:color="auto" w:fill="FFFFFF"/>
          <w:lang w:val="lt-LT"/>
        </w:rPr>
        <w:t>džio</w:t>
      </w:r>
      <w:r w:rsidR="003E515B">
        <w:rPr>
          <w:szCs w:val="24"/>
          <w:shd w:val="clear" w:color="auto" w:fill="FFFFFF"/>
          <w:lang w:val="lt-LT"/>
        </w:rPr>
        <w:t xml:space="preserve"> </w:t>
      </w:r>
      <w:r w:rsidR="005114BD" w:rsidRPr="00382D1D">
        <w:rPr>
          <w:szCs w:val="24"/>
          <w:shd w:val="clear" w:color="auto" w:fill="FFFFFF"/>
          <w:lang w:val="lt-LT"/>
        </w:rPr>
        <w:t>18</w:t>
      </w:r>
      <w:r w:rsidR="003E515B" w:rsidRPr="00382D1D">
        <w:rPr>
          <w:szCs w:val="24"/>
          <w:shd w:val="clear" w:color="auto" w:fill="FFFFFF"/>
          <w:lang w:val="lt-LT"/>
        </w:rPr>
        <w:t xml:space="preserve"> </w:t>
      </w:r>
      <w:r w:rsidR="00CD6D5B" w:rsidRPr="00656CF6">
        <w:rPr>
          <w:szCs w:val="24"/>
          <w:shd w:val="clear" w:color="auto" w:fill="FFFFFF"/>
          <w:lang w:val="lt-LT"/>
        </w:rPr>
        <w:t xml:space="preserve">d. </w:t>
      </w:r>
      <w:r w:rsidR="006A4770">
        <w:rPr>
          <w:szCs w:val="24"/>
          <w:shd w:val="clear" w:color="auto" w:fill="FFFFFF"/>
          <w:lang w:val="lt-LT"/>
        </w:rPr>
        <w:t>prašymą</w:t>
      </w:r>
      <w:r w:rsidR="00CD6D5B" w:rsidRPr="00656CF6">
        <w:rPr>
          <w:szCs w:val="24"/>
          <w:shd w:val="clear" w:color="auto" w:fill="FFFFFF"/>
          <w:lang w:val="lt-LT"/>
        </w:rPr>
        <w:t xml:space="preserve"> Nr. </w:t>
      </w:r>
      <w:r w:rsidR="006A4770">
        <w:rPr>
          <w:szCs w:val="24"/>
          <w:shd w:val="clear" w:color="auto" w:fill="FFFFFF"/>
          <w:lang w:val="lt-LT"/>
        </w:rPr>
        <w:t>3V-</w:t>
      </w:r>
      <w:r w:rsidR="005114BD" w:rsidRPr="00382D1D">
        <w:rPr>
          <w:szCs w:val="24"/>
          <w:shd w:val="clear" w:color="auto" w:fill="FFFFFF"/>
          <w:lang w:val="lt-LT"/>
        </w:rPr>
        <w:t>3827</w:t>
      </w:r>
      <w:r w:rsidR="00100D00">
        <w:rPr>
          <w:szCs w:val="24"/>
          <w:shd w:val="clear" w:color="auto" w:fill="FFFFFF"/>
          <w:lang w:val="lt-LT"/>
        </w:rPr>
        <w:t xml:space="preserve"> </w:t>
      </w:r>
      <w:r w:rsidR="00973E4C" w:rsidRPr="00656CF6">
        <w:rPr>
          <w:szCs w:val="24"/>
          <w:shd w:val="clear" w:color="auto" w:fill="FFFFFF"/>
          <w:lang w:val="lt-LT"/>
        </w:rPr>
        <w:t>,,</w:t>
      </w:r>
      <w:r w:rsidR="00973E4C">
        <w:rPr>
          <w:szCs w:val="24"/>
          <w:shd w:val="clear" w:color="auto" w:fill="FFFFFF"/>
          <w:lang w:val="lt-LT"/>
        </w:rPr>
        <w:t xml:space="preserve">Dėl Lietuvos Respublikos sveikatos apsaugos ministro 2024 m. liepos 26 d. įsakymo Nr. </w:t>
      </w:r>
      <w:r w:rsidR="00973E4C" w:rsidRPr="00382D1D">
        <w:rPr>
          <w:szCs w:val="24"/>
          <w:shd w:val="clear" w:color="auto" w:fill="FFFFFF"/>
          <w:lang w:val="lt-LT"/>
        </w:rPr>
        <w:t xml:space="preserve">770 </w:t>
      </w:r>
      <w:r w:rsidR="00973E4C">
        <w:rPr>
          <w:szCs w:val="24"/>
          <w:shd w:val="clear" w:color="auto" w:fill="FFFFFF"/>
          <w:lang w:val="lt-LT"/>
        </w:rPr>
        <w:t>„Dėl Dianos Žaliaduonytės nušalinimo nuo sprendimų rengimo, svarstymo ar priėmimo procedūrų arba kitų tarnybinių pareigų atlikimo“ pakeitimo“</w:t>
      </w:r>
      <w:r w:rsidR="00656CF6" w:rsidRPr="007541F7">
        <w:rPr>
          <w:szCs w:val="24"/>
          <w:shd w:val="clear" w:color="auto" w:fill="FFFFFF"/>
          <w:lang w:val="lt-LT"/>
        </w:rPr>
        <w:t>:</w:t>
      </w:r>
      <w:bookmarkStart w:id="1" w:name="_Hlk94181076"/>
    </w:p>
    <w:p w14:paraId="4F88C797" w14:textId="566D0BB3" w:rsidR="00985B44" w:rsidRDefault="002A0BDC" w:rsidP="00985B44">
      <w:pPr>
        <w:overflowPunct w:val="0"/>
        <w:autoSpaceDE w:val="0"/>
        <w:autoSpaceDN w:val="0"/>
        <w:adjustRightInd w:val="0"/>
        <w:spacing w:line="276" w:lineRule="auto"/>
        <w:ind w:left="-284"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val="lt-LT"/>
        </w:rPr>
        <w:t xml:space="preserve">1. </w:t>
      </w:r>
      <w:r w:rsidRPr="00EC1B06">
        <w:rPr>
          <w:szCs w:val="24"/>
          <w:shd w:val="clear" w:color="auto" w:fill="FFFFFF"/>
          <w:lang w:val="lt-LT"/>
        </w:rPr>
        <w:t xml:space="preserve">N u š a l i n u </w:t>
      </w:r>
      <w:r w:rsidR="00E005DF">
        <w:rPr>
          <w:szCs w:val="24"/>
          <w:shd w:val="clear" w:color="auto" w:fill="FFFFFF"/>
          <w:lang w:val="lt-LT"/>
        </w:rPr>
        <w:t>v</w:t>
      </w:r>
      <w:r>
        <w:rPr>
          <w:szCs w:val="24"/>
          <w:shd w:val="clear" w:color="auto" w:fill="FFFFFF"/>
          <w:lang w:val="lt-LT"/>
        </w:rPr>
        <w:t xml:space="preserve">iešosios įstaigos Lietuvos sveikatos mokslų universiteto Kauno ligoninės </w:t>
      </w:r>
      <w:r w:rsidR="00AE6179">
        <w:rPr>
          <w:szCs w:val="24"/>
          <w:shd w:val="clear" w:color="auto" w:fill="FFFFFF"/>
          <w:lang w:val="lt-LT"/>
        </w:rPr>
        <w:t xml:space="preserve">(toliau – LSMU KL) </w:t>
      </w:r>
      <w:r>
        <w:rPr>
          <w:szCs w:val="24"/>
          <w:shd w:val="clear" w:color="auto" w:fill="FFFFFF"/>
          <w:lang w:val="lt-LT"/>
        </w:rPr>
        <w:t xml:space="preserve">generalinę </w:t>
      </w:r>
      <w:r>
        <w:rPr>
          <w:szCs w:val="24"/>
          <w:lang w:val="lt-LT"/>
        </w:rPr>
        <w:t>d</w:t>
      </w:r>
      <w:r w:rsidRPr="00656CF6">
        <w:rPr>
          <w:szCs w:val="24"/>
          <w:lang w:val="lt-LT"/>
        </w:rPr>
        <w:t>irektor</w:t>
      </w:r>
      <w:r>
        <w:rPr>
          <w:szCs w:val="24"/>
          <w:lang w:val="lt-LT"/>
        </w:rPr>
        <w:t xml:space="preserve">ę </w:t>
      </w:r>
      <w:r>
        <w:rPr>
          <w:szCs w:val="24"/>
          <w:shd w:val="clear" w:color="auto" w:fill="FFFFFF"/>
          <w:lang w:val="lt-LT"/>
        </w:rPr>
        <w:t xml:space="preserve">Dianą Žaliaduonytę </w:t>
      </w:r>
      <w:r w:rsidRPr="008F4057">
        <w:rPr>
          <w:szCs w:val="24"/>
          <w:shd w:val="clear" w:color="auto" w:fill="FFFFFF"/>
          <w:lang w:val="lt-LT"/>
        </w:rPr>
        <w:t xml:space="preserve">nuo </w:t>
      </w:r>
      <w:r w:rsidRPr="00437F89">
        <w:rPr>
          <w:szCs w:val="24"/>
          <w:shd w:val="clear" w:color="auto" w:fill="FFFFFF"/>
          <w:lang w:val="lt-LT"/>
        </w:rPr>
        <w:t>sprendimų rengimo, svarstymo ar priėmimo procedūrų arba kitų tarnybinių pareigų</w:t>
      </w:r>
      <w:r>
        <w:rPr>
          <w:szCs w:val="24"/>
          <w:shd w:val="clear" w:color="auto" w:fill="FFFFFF"/>
          <w:lang w:val="lt-LT"/>
        </w:rPr>
        <w:t>, susijusių su Lietuvos sveikatos mokslų universitetu, Lietuvos sveikatos mokslų universiteto ligonin</w:t>
      </w:r>
      <w:r w:rsidR="00D956D3">
        <w:rPr>
          <w:szCs w:val="24"/>
          <w:shd w:val="clear" w:color="auto" w:fill="FFFFFF"/>
          <w:lang w:val="lt-LT"/>
        </w:rPr>
        <w:t>e</w:t>
      </w:r>
      <w:r>
        <w:rPr>
          <w:szCs w:val="24"/>
          <w:shd w:val="clear" w:color="auto" w:fill="FFFFFF"/>
          <w:lang w:val="lt-LT"/>
        </w:rPr>
        <w:t xml:space="preserve"> Kauno klinikomis, UAB KRKA Lietuva, UAB „Berlin Chemie Menarini Baltic“, Janssen Biologics B.V., Pharma Swiss, JSC Grindeks, SIA Novartis Baltics, UAB „Sanofi – Aventis Lietuva“, UAB „Servier Pharma“, Bayer AG, UAB „AstraZeneca Lietuva“, Boehringer Ingelheim RCV GmbH </w:t>
      </w:r>
      <w:r>
        <w:rPr>
          <w:szCs w:val="24"/>
          <w:shd w:val="clear" w:color="auto" w:fill="FFFFFF"/>
        </w:rPr>
        <w:t xml:space="preserve">&amp; Co KG Lietuvos </w:t>
      </w:r>
      <w:proofErr w:type="spellStart"/>
      <w:r>
        <w:rPr>
          <w:szCs w:val="24"/>
          <w:shd w:val="clear" w:color="auto" w:fill="FFFFFF"/>
        </w:rPr>
        <w:t>filialas</w:t>
      </w:r>
      <w:proofErr w:type="spellEnd"/>
      <w:r>
        <w:rPr>
          <w:szCs w:val="24"/>
          <w:shd w:val="clear" w:color="auto" w:fill="FFFFFF"/>
        </w:rPr>
        <w:t xml:space="preserve">, UAB </w:t>
      </w:r>
      <w:r>
        <w:rPr>
          <w:szCs w:val="24"/>
          <w:shd w:val="clear" w:color="auto" w:fill="FFFFFF"/>
          <w:lang w:val="lt-LT"/>
        </w:rPr>
        <w:t>„Roche Lietuva“, UAB Alfameda,</w:t>
      </w:r>
      <w:r w:rsidR="00973E4C">
        <w:rPr>
          <w:szCs w:val="24"/>
          <w:shd w:val="clear" w:color="auto" w:fill="FFFFFF"/>
          <w:lang w:val="lt-LT"/>
        </w:rPr>
        <w:t xml:space="preserve"> </w:t>
      </w:r>
      <w:r w:rsidR="00595549">
        <w:rPr>
          <w:szCs w:val="24"/>
          <w:shd w:val="clear" w:color="auto" w:fill="FFFFFF"/>
          <w:lang w:val="lt-LT"/>
        </w:rPr>
        <w:t>LSMU KL</w:t>
      </w:r>
      <w:r>
        <w:rPr>
          <w:szCs w:val="24"/>
          <w:shd w:val="clear" w:color="auto" w:fill="FFFFFF"/>
          <w:lang w:val="lt-LT"/>
        </w:rPr>
        <w:t xml:space="preserve"> Kardiologijos klinik</w:t>
      </w:r>
      <w:r w:rsidR="00DE541E">
        <w:rPr>
          <w:szCs w:val="24"/>
          <w:shd w:val="clear" w:color="auto" w:fill="FFFFFF"/>
          <w:lang w:val="lt-LT"/>
        </w:rPr>
        <w:t>a</w:t>
      </w:r>
      <w:r>
        <w:rPr>
          <w:szCs w:val="24"/>
          <w:shd w:val="clear" w:color="auto" w:fill="FFFFFF"/>
          <w:lang w:val="lt-LT"/>
        </w:rPr>
        <w:t>,</w:t>
      </w:r>
      <w:r w:rsidRPr="002A0BDC">
        <w:rPr>
          <w:rFonts w:ascii="Arial" w:hAnsi="Arial" w:cs="Arial"/>
          <w:sz w:val="30"/>
          <w:szCs w:val="30"/>
        </w:rPr>
        <w:t xml:space="preserve"> </w:t>
      </w:r>
      <w:r w:rsidRPr="002A0BDC">
        <w:rPr>
          <w:szCs w:val="24"/>
          <w:shd w:val="clear" w:color="auto" w:fill="FFFFFF"/>
        </w:rPr>
        <w:t xml:space="preserve">Lietuvos </w:t>
      </w:r>
      <w:proofErr w:type="spellStart"/>
      <w:r w:rsidRPr="002A0BDC">
        <w:rPr>
          <w:szCs w:val="24"/>
          <w:shd w:val="clear" w:color="auto" w:fill="FFFFFF"/>
        </w:rPr>
        <w:t>sveikatos</w:t>
      </w:r>
      <w:proofErr w:type="spellEnd"/>
      <w:r w:rsidRPr="002A0BDC">
        <w:rPr>
          <w:szCs w:val="24"/>
          <w:shd w:val="clear" w:color="auto" w:fill="FFFFFF"/>
        </w:rPr>
        <w:t xml:space="preserve"> </w:t>
      </w:r>
      <w:proofErr w:type="spellStart"/>
      <w:r w:rsidRPr="002A0BDC">
        <w:rPr>
          <w:szCs w:val="24"/>
          <w:shd w:val="clear" w:color="auto" w:fill="FFFFFF"/>
        </w:rPr>
        <w:t>mokslų</w:t>
      </w:r>
      <w:proofErr w:type="spellEnd"/>
      <w:r w:rsidRPr="002A0BDC">
        <w:rPr>
          <w:szCs w:val="24"/>
          <w:shd w:val="clear" w:color="auto" w:fill="FFFFFF"/>
        </w:rPr>
        <w:t xml:space="preserve"> </w:t>
      </w:r>
      <w:proofErr w:type="spellStart"/>
      <w:r w:rsidRPr="002A0BDC">
        <w:rPr>
          <w:szCs w:val="24"/>
          <w:shd w:val="clear" w:color="auto" w:fill="FFFFFF"/>
        </w:rPr>
        <w:t>universiteto</w:t>
      </w:r>
      <w:proofErr w:type="spellEnd"/>
      <w:r w:rsidRPr="002A0BDC">
        <w:rPr>
          <w:szCs w:val="24"/>
          <w:shd w:val="clear" w:color="auto" w:fill="FFFFFF"/>
        </w:rPr>
        <w:t xml:space="preserve"> </w:t>
      </w:r>
      <w:proofErr w:type="spellStart"/>
      <w:r w:rsidRPr="002A0BDC">
        <w:rPr>
          <w:szCs w:val="24"/>
          <w:shd w:val="clear" w:color="auto" w:fill="FFFFFF"/>
        </w:rPr>
        <w:t>gimnazij</w:t>
      </w:r>
      <w:r>
        <w:rPr>
          <w:szCs w:val="24"/>
          <w:shd w:val="clear" w:color="auto" w:fill="FFFFFF"/>
        </w:rPr>
        <w:t>a</w:t>
      </w:r>
      <w:proofErr w:type="spellEnd"/>
      <w:r w:rsidR="00985B44">
        <w:rPr>
          <w:szCs w:val="24"/>
          <w:shd w:val="clear" w:color="auto" w:fill="FFFFFF"/>
        </w:rPr>
        <w:t>,</w:t>
      </w:r>
      <w:r>
        <w:rPr>
          <w:szCs w:val="24"/>
          <w:shd w:val="clear" w:color="auto" w:fill="FFFFFF"/>
        </w:rPr>
        <w:t xml:space="preserve"> </w:t>
      </w:r>
      <w:r w:rsidR="00985B44" w:rsidRPr="003E1202">
        <w:rPr>
          <w:lang w:val="lt-LT"/>
        </w:rPr>
        <w:t>Lietuvos mokslų taryba</w:t>
      </w:r>
      <w:r w:rsidR="00985B44" w:rsidRPr="003E1202">
        <w:rPr>
          <w:szCs w:val="24"/>
          <w:lang w:eastAsia="lt-LT"/>
        </w:rPr>
        <w:t xml:space="preserve"> </w:t>
      </w:r>
      <w:proofErr w:type="spellStart"/>
      <w:r w:rsidR="00985B44" w:rsidRPr="003E1202">
        <w:rPr>
          <w:szCs w:val="24"/>
          <w:lang w:eastAsia="lt-LT"/>
        </w:rPr>
        <w:t>ir</w:t>
      </w:r>
      <w:proofErr w:type="spellEnd"/>
      <w:r w:rsidR="00985B44" w:rsidRPr="003E1202">
        <w:rPr>
          <w:szCs w:val="24"/>
          <w:lang w:eastAsia="lt-LT"/>
        </w:rPr>
        <w:t xml:space="preserve"> </w:t>
      </w:r>
      <w:r w:rsidR="00985B44">
        <w:rPr>
          <w:szCs w:val="24"/>
          <w:lang w:eastAsia="lt-LT"/>
        </w:rPr>
        <w:t>LSMU KL</w:t>
      </w:r>
      <w:r w:rsidR="00985B44" w:rsidRPr="003E1202">
        <w:rPr>
          <w:szCs w:val="24"/>
          <w:lang w:eastAsia="lt-LT"/>
        </w:rPr>
        <w:t xml:space="preserve"> </w:t>
      </w:r>
      <w:proofErr w:type="spellStart"/>
      <w:r w:rsidR="00985B44" w:rsidRPr="003E1202">
        <w:rPr>
          <w:szCs w:val="24"/>
          <w:lang w:eastAsia="lt-LT"/>
        </w:rPr>
        <w:t>Reabilitacijos</w:t>
      </w:r>
      <w:proofErr w:type="spellEnd"/>
      <w:r w:rsidR="00985B44" w:rsidRPr="003E1202">
        <w:rPr>
          <w:szCs w:val="24"/>
          <w:lang w:eastAsia="lt-LT"/>
        </w:rPr>
        <w:t xml:space="preserve"> </w:t>
      </w:r>
      <w:proofErr w:type="spellStart"/>
      <w:r w:rsidR="00985B44" w:rsidRPr="003E1202">
        <w:rPr>
          <w:szCs w:val="24"/>
          <w:lang w:eastAsia="lt-LT"/>
        </w:rPr>
        <w:t>klinikos</w:t>
      </w:r>
      <w:proofErr w:type="spellEnd"/>
      <w:r w:rsidR="00985B44" w:rsidRPr="003E1202">
        <w:rPr>
          <w:szCs w:val="24"/>
          <w:lang w:eastAsia="lt-LT"/>
        </w:rPr>
        <w:t xml:space="preserve"> </w:t>
      </w:r>
      <w:proofErr w:type="spellStart"/>
      <w:r w:rsidR="00985B44" w:rsidRPr="003E1202">
        <w:rPr>
          <w:szCs w:val="24"/>
          <w:lang w:eastAsia="lt-LT"/>
        </w:rPr>
        <w:t>gydomojo</w:t>
      </w:r>
      <w:proofErr w:type="spellEnd"/>
      <w:r w:rsidR="00985B44" w:rsidRPr="003E1202">
        <w:rPr>
          <w:szCs w:val="24"/>
          <w:lang w:eastAsia="lt-LT"/>
        </w:rPr>
        <w:t xml:space="preserve"> </w:t>
      </w:r>
      <w:proofErr w:type="spellStart"/>
      <w:r w:rsidR="00985B44" w:rsidRPr="003E1202">
        <w:rPr>
          <w:szCs w:val="24"/>
          <w:lang w:eastAsia="lt-LT"/>
        </w:rPr>
        <w:t>masažo</w:t>
      </w:r>
      <w:proofErr w:type="spellEnd"/>
      <w:r w:rsidR="00985B44" w:rsidRPr="003E1202">
        <w:rPr>
          <w:szCs w:val="24"/>
          <w:lang w:eastAsia="lt-LT"/>
        </w:rPr>
        <w:t xml:space="preserve"> </w:t>
      </w:r>
      <w:proofErr w:type="spellStart"/>
      <w:r w:rsidR="00985B44" w:rsidRPr="003E1202">
        <w:rPr>
          <w:szCs w:val="24"/>
          <w:lang w:eastAsia="lt-LT"/>
        </w:rPr>
        <w:t>specialiste</w:t>
      </w:r>
      <w:proofErr w:type="spellEnd"/>
      <w:r w:rsidR="00985B44" w:rsidRPr="003E1202">
        <w:rPr>
          <w:szCs w:val="24"/>
          <w:lang w:eastAsia="lt-LT"/>
        </w:rPr>
        <w:t xml:space="preserve"> Žaneta </w:t>
      </w:r>
      <w:proofErr w:type="spellStart"/>
      <w:r w:rsidR="00985B44" w:rsidRPr="003E1202">
        <w:rPr>
          <w:szCs w:val="24"/>
          <w:lang w:eastAsia="lt-LT"/>
        </w:rPr>
        <w:t>Zarembiene</w:t>
      </w:r>
      <w:proofErr w:type="spellEnd"/>
      <w:r w:rsidR="00985B44" w:rsidRPr="003E1202">
        <w:rPr>
          <w:szCs w:val="24"/>
          <w:lang w:eastAsia="lt-LT"/>
        </w:rPr>
        <w:t xml:space="preserve">, </w:t>
      </w:r>
      <w:proofErr w:type="spellStart"/>
      <w:r w:rsidR="00985B44" w:rsidRPr="003E1202">
        <w:rPr>
          <w:szCs w:val="24"/>
          <w:lang w:eastAsia="lt-LT"/>
        </w:rPr>
        <w:t>atlikimo</w:t>
      </w:r>
      <w:proofErr w:type="spellEnd"/>
      <w:r w:rsidR="00985B44">
        <w:rPr>
          <w:szCs w:val="24"/>
          <w:lang w:eastAsia="lt-LT"/>
        </w:rPr>
        <w:t xml:space="preserve">. </w:t>
      </w:r>
    </w:p>
    <w:p w14:paraId="2B633873" w14:textId="77777777" w:rsidR="002A0BDC" w:rsidRDefault="002A0BDC" w:rsidP="00D04AFF">
      <w:pPr>
        <w:autoSpaceDE w:val="0"/>
        <w:autoSpaceDN w:val="0"/>
        <w:ind w:firstLine="709"/>
        <w:jc w:val="both"/>
        <w:rPr>
          <w:szCs w:val="24"/>
          <w:lang w:val="lt-LT"/>
        </w:rPr>
      </w:pPr>
      <w:r>
        <w:rPr>
          <w:szCs w:val="24"/>
          <w:lang w:val="lt-LT"/>
        </w:rPr>
        <w:t>2</w:t>
      </w:r>
      <w:r w:rsidRPr="00EC1B06">
        <w:rPr>
          <w:szCs w:val="24"/>
          <w:lang w:val="lt-LT"/>
        </w:rPr>
        <w:t>. P a v e d u:</w:t>
      </w:r>
    </w:p>
    <w:p w14:paraId="6FDED260" w14:textId="19896DE8" w:rsidR="00464179" w:rsidRDefault="00464179" w:rsidP="003045D5">
      <w:pPr>
        <w:overflowPunct w:val="0"/>
        <w:autoSpaceDE w:val="0"/>
        <w:autoSpaceDN w:val="0"/>
        <w:adjustRightInd w:val="0"/>
        <w:spacing w:line="276" w:lineRule="auto"/>
        <w:ind w:left="-284" w:firstLine="99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2.1. </w:t>
      </w:r>
      <w:r w:rsidRPr="00586447">
        <w:rPr>
          <w:szCs w:val="24"/>
          <w:lang w:eastAsia="lt-LT"/>
        </w:rPr>
        <w:t xml:space="preserve">LSMU KL </w:t>
      </w:r>
      <w:proofErr w:type="spellStart"/>
      <w:r w:rsidRPr="00586447">
        <w:rPr>
          <w:szCs w:val="24"/>
          <w:lang w:eastAsia="lt-LT"/>
        </w:rPr>
        <w:t>direktorei</w:t>
      </w:r>
      <w:proofErr w:type="spellEnd"/>
      <w:r w:rsidRPr="00586447">
        <w:rPr>
          <w:szCs w:val="24"/>
          <w:lang w:eastAsia="lt-LT"/>
        </w:rPr>
        <w:t xml:space="preserve"> </w:t>
      </w:r>
      <w:proofErr w:type="spellStart"/>
      <w:r w:rsidRPr="00586447">
        <w:rPr>
          <w:szCs w:val="24"/>
          <w:lang w:eastAsia="lt-LT"/>
        </w:rPr>
        <w:t>valdymui</w:t>
      </w:r>
      <w:proofErr w:type="spellEnd"/>
      <w:r w:rsidRPr="00586447"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Egitai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Brazaitienei</w:t>
      </w:r>
      <w:proofErr w:type="spellEnd"/>
      <w:r>
        <w:rPr>
          <w:szCs w:val="24"/>
          <w:lang w:eastAsia="lt-LT"/>
        </w:rPr>
        <w:t xml:space="preserve">, o </w:t>
      </w:r>
      <w:proofErr w:type="spellStart"/>
      <w:r>
        <w:rPr>
          <w:szCs w:val="24"/>
          <w:lang w:eastAsia="lt-LT"/>
        </w:rPr>
        <w:t>jos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atostog</w:t>
      </w:r>
      <w:proofErr w:type="spellEnd"/>
      <w:r>
        <w:rPr>
          <w:szCs w:val="24"/>
          <w:lang w:val="lt-LT" w:eastAsia="lt-LT"/>
        </w:rPr>
        <w:t xml:space="preserve">ų, ligos ir kitais nebuvimo darbe atvejais – LSMU KL Teisės skyriaus vadovei Viktorijai Bučinskaitei </w:t>
      </w:r>
      <w:proofErr w:type="spellStart"/>
      <w:r w:rsidRPr="009016ED">
        <w:rPr>
          <w:szCs w:val="24"/>
          <w:lang w:eastAsia="lt-LT"/>
        </w:rPr>
        <w:t>rengti</w:t>
      </w:r>
      <w:proofErr w:type="spellEnd"/>
      <w:r w:rsidRPr="009016ED">
        <w:rPr>
          <w:szCs w:val="24"/>
          <w:lang w:eastAsia="lt-LT"/>
        </w:rPr>
        <w:t xml:space="preserve">, </w:t>
      </w:r>
      <w:proofErr w:type="spellStart"/>
      <w:r w:rsidRPr="009016ED">
        <w:rPr>
          <w:szCs w:val="24"/>
          <w:lang w:eastAsia="lt-LT"/>
        </w:rPr>
        <w:t>svarstyti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ar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priimti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visus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sprendimus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arba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vykdyti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kitas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tarnybines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pareigas</w:t>
      </w:r>
      <w:proofErr w:type="spellEnd"/>
      <w:r w:rsidRPr="009016ED">
        <w:rPr>
          <w:szCs w:val="24"/>
          <w:lang w:eastAsia="lt-LT"/>
        </w:rPr>
        <w:t xml:space="preserve">, </w:t>
      </w:r>
      <w:proofErr w:type="spellStart"/>
      <w:r w:rsidRPr="009016ED">
        <w:rPr>
          <w:szCs w:val="24"/>
          <w:lang w:eastAsia="lt-LT"/>
        </w:rPr>
        <w:t>susijusias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su</w:t>
      </w:r>
      <w:proofErr w:type="spellEnd"/>
      <w:r>
        <w:rPr>
          <w:szCs w:val="24"/>
          <w:lang w:eastAsia="lt-LT"/>
        </w:rPr>
        <w:t xml:space="preserve"> </w:t>
      </w:r>
      <w:r w:rsidRPr="003E1202">
        <w:rPr>
          <w:szCs w:val="24"/>
          <w:lang w:eastAsia="lt-LT"/>
        </w:rPr>
        <w:t xml:space="preserve">Lietuvos </w:t>
      </w:r>
      <w:proofErr w:type="spellStart"/>
      <w:r w:rsidRPr="003E1202">
        <w:rPr>
          <w:szCs w:val="24"/>
          <w:lang w:eastAsia="lt-LT"/>
        </w:rPr>
        <w:t>sveikatos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mokslų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universiteto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ligonine</w:t>
      </w:r>
      <w:proofErr w:type="spellEnd"/>
      <w:r w:rsidRPr="003E1202">
        <w:rPr>
          <w:szCs w:val="24"/>
          <w:lang w:eastAsia="lt-LT"/>
        </w:rPr>
        <w:t xml:space="preserve"> Kauno </w:t>
      </w:r>
      <w:proofErr w:type="spellStart"/>
      <w:r w:rsidRPr="003E1202">
        <w:rPr>
          <w:szCs w:val="24"/>
          <w:lang w:eastAsia="lt-LT"/>
        </w:rPr>
        <w:t>klinikomis</w:t>
      </w:r>
      <w:proofErr w:type="spellEnd"/>
      <w:r w:rsidRPr="003E1202">
        <w:rPr>
          <w:szCs w:val="24"/>
          <w:lang w:eastAsia="lt-LT"/>
        </w:rPr>
        <w:t xml:space="preserve">, UAB KRKA Lietuva, UAB „Berlin Chemie Menarini Baltic", Janssen Biologics B.V., Pharma Swiss, JSC </w:t>
      </w:r>
      <w:proofErr w:type="spellStart"/>
      <w:r w:rsidRPr="003E1202">
        <w:rPr>
          <w:szCs w:val="24"/>
          <w:lang w:eastAsia="lt-LT"/>
        </w:rPr>
        <w:t>Grindeks</w:t>
      </w:r>
      <w:proofErr w:type="spellEnd"/>
      <w:r w:rsidRPr="003E1202">
        <w:rPr>
          <w:szCs w:val="24"/>
          <w:lang w:eastAsia="lt-LT"/>
        </w:rPr>
        <w:t>, SIA Novartis Baltics, UAB „Sanofi - Aventis Lietuva", UAB „Servier Pharma", Bayer AG, UAB „AstraZeneca Lietuva", Boehringer Ingelheim RCV</w:t>
      </w:r>
      <w:r w:rsidR="00C5638E">
        <w:rPr>
          <w:szCs w:val="24"/>
          <w:lang w:eastAsia="lt-LT"/>
        </w:rPr>
        <w:t xml:space="preserve"> </w:t>
      </w:r>
      <w:r w:rsidRPr="003E1202">
        <w:rPr>
          <w:szCs w:val="24"/>
          <w:lang w:eastAsia="lt-LT"/>
        </w:rPr>
        <w:lastRenderedPageBreak/>
        <w:t xml:space="preserve">GmbH &amp; Co KG Lietuvos </w:t>
      </w:r>
      <w:proofErr w:type="spellStart"/>
      <w:r w:rsidRPr="003E1202">
        <w:rPr>
          <w:szCs w:val="24"/>
          <w:lang w:eastAsia="lt-LT"/>
        </w:rPr>
        <w:t>filialas</w:t>
      </w:r>
      <w:proofErr w:type="spellEnd"/>
      <w:r w:rsidRPr="003E1202">
        <w:rPr>
          <w:szCs w:val="24"/>
          <w:lang w:eastAsia="lt-LT"/>
        </w:rPr>
        <w:t xml:space="preserve">, UAB „Roche Lietuva", UAB </w:t>
      </w:r>
      <w:proofErr w:type="spellStart"/>
      <w:r w:rsidRPr="003E1202">
        <w:rPr>
          <w:szCs w:val="24"/>
          <w:lang w:eastAsia="lt-LT"/>
        </w:rPr>
        <w:t>Alfameda</w:t>
      </w:r>
      <w:proofErr w:type="spellEnd"/>
      <w:r w:rsidRPr="003E1202">
        <w:rPr>
          <w:szCs w:val="24"/>
          <w:lang w:eastAsia="lt-LT"/>
        </w:rPr>
        <w:t>, L</w:t>
      </w:r>
      <w:r w:rsidR="000133EB">
        <w:rPr>
          <w:szCs w:val="24"/>
          <w:lang w:eastAsia="lt-LT"/>
        </w:rPr>
        <w:t xml:space="preserve">SMU KL </w:t>
      </w:r>
      <w:proofErr w:type="spellStart"/>
      <w:r w:rsidRPr="003E1202">
        <w:rPr>
          <w:szCs w:val="24"/>
          <w:lang w:eastAsia="lt-LT"/>
        </w:rPr>
        <w:t>Kardiologijos</w:t>
      </w:r>
      <w:proofErr w:type="spellEnd"/>
      <w:r w:rsidRPr="003E1202">
        <w:rPr>
          <w:szCs w:val="24"/>
          <w:lang w:eastAsia="lt-LT"/>
        </w:rPr>
        <w:t xml:space="preserve"> klinika, Lietuvos </w:t>
      </w:r>
      <w:proofErr w:type="spellStart"/>
      <w:r w:rsidRPr="003E1202">
        <w:rPr>
          <w:szCs w:val="24"/>
          <w:lang w:eastAsia="lt-LT"/>
        </w:rPr>
        <w:t>sveikatos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mokslų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universiteto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gimnazija</w:t>
      </w:r>
      <w:proofErr w:type="spellEnd"/>
      <w:r w:rsidRPr="003E1202">
        <w:rPr>
          <w:szCs w:val="24"/>
          <w:lang w:eastAsia="lt-LT"/>
        </w:rPr>
        <w:t xml:space="preserve">, </w:t>
      </w:r>
      <w:r w:rsidRPr="003E1202">
        <w:rPr>
          <w:lang w:val="lt-LT"/>
        </w:rPr>
        <w:t>Lietuvos mokslų taryba</w:t>
      </w:r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ir</w:t>
      </w:r>
      <w:proofErr w:type="spellEnd"/>
      <w:r w:rsidRPr="003E12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LSMU KL</w:t>
      </w:r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Reabilitacijos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klinikos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gydomojo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masažo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specialiste</w:t>
      </w:r>
      <w:proofErr w:type="spellEnd"/>
      <w:r w:rsidRPr="003E1202">
        <w:rPr>
          <w:szCs w:val="24"/>
          <w:lang w:eastAsia="lt-LT"/>
        </w:rPr>
        <w:t xml:space="preserve"> Žaneta </w:t>
      </w:r>
      <w:proofErr w:type="spellStart"/>
      <w:r w:rsidRPr="003E1202">
        <w:rPr>
          <w:szCs w:val="24"/>
          <w:lang w:eastAsia="lt-LT"/>
        </w:rPr>
        <w:t>Zarembiene</w:t>
      </w:r>
      <w:proofErr w:type="spellEnd"/>
      <w:r>
        <w:rPr>
          <w:szCs w:val="24"/>
          <w:lang w:eastAsia="lt-LT"/>
        </w:rPr>
        <w:t xml:space="preserve">, </w:t>
      </w:r>
      <w:proofErr w:type="spellStart"/>
      <w:r w:rsidRPr="004112B3">
        <w:rPr>
          <w:szCs w:val="24"/>
          <w:lang w:eastAsia="lt-LT"/>
        </w:rPr>
        <w:t>išskyrus</w:t>
      </w:r>
      <w:proofErr w:type="spellEnd"/>
      <w:r w:rsidR="00006BD3">
        <w:rPr>
          <w:szCs w:val="24"/>
          <w:lang w:eastAsia="lt-LT"/>
        </w:rPr>
        <w:t>,</w:t>
      </w:r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pasirašyti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ir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atlikti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banko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mokėjimus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šiame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punkte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išvardintiems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asmenim</w:t>
      </w:r>
      <w:r w:rsidR="00006BD3">
        <w:rPr>
          <w:szCs w:val="24"/>
          <w:lang w:eastAsia="lt-LT"/>
        </w:rPr>
        <w:t>s</w:t>
      </w:r>
      <w:proofErr w:type="spellEnd"/>
      <w:r w:rsidRPr="004112B3">
        <w:rPr>
          <w:szCs w:val="24"/>
          <w:lang w:eastAsia="lt-LT"/>
        </w:rPr>
        <w:t xml:space="preserve"> (LSMU KL </w:t>
      </w:r>
      <w:proofErr w:type="spellStart"/>
      <w:r w:rsidRPr="004112B3">
        <w:rPr>
          <w:szCs w:val="24"/>
          <w:lang w:eastAsia="lt-LT"/>
        </w:rPr>
        <w:t>direktorei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valdymui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Egitai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Brazaitienei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pavedant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pasirašyti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ir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atlikti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banko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mokėjimus</w:t>
      </w:r>
      <w:proofErr w:type="spellEnd"/>
      <w:r w:rsidRPr="004112B3">
        <w:rPr>
          <w:szCs w:val="24"/>
          <w:lang w:eastAsia="lt-LT"/>
        </w:rPr>
        <w:t xml:space="preserve"> tik </w:t>
      </w:r>
      <w:proofErr w:type="spellStart"/>
      <w:r w:rsidRPr="004112B3">
        <w:rPr>
          <w:szCs w:val="24"/>
          <w:lang w:eastAsia="lt-LT"/>
        </w:rPr>
        <w:t>šio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įsakymo</w:t>
      </w:r>
      <w:proofErr w:type="spellEnd"/>
      <w:r w:rsidRPr="004112B3">
        <w:rPr>
          <w:szCs w:val="24"/>
          <w:lang w:eastAsia="lt-LT"/>
        </w:rPr>
        <w:t xml:space="preserve"> 2.3. </w:t>
      </w:r>
      <w:proofErr w:type="spellStart"/>
      <w:r w:rsidR="007A6A4B">
        <w:rPr>
          <w:szCs w:val="24"/>
          <w:lang w:eastAsia="lt-LT"/>
        </w:rPr>
        <w:t>papunktyje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nurodytais</w:t>
      </w:r>
      <w:proofErr w:type="spellEnd"/>
      <w:r w:rsidRPr="004112B3">
        <w:rPr>
          <w:szCs w:val="24"/>
          <w:lang w:eastAsia="lt-LT"/>
        </w:rPr>
        <w:t xml:space="preserve"> </w:t>
      </w:r>
      <w:proofErr w:type="spellStart"/>
      <w:r w:rsidRPr="004112B3">
        <w:rPr>
          <w:szCs w:val="24"/>
          <w:lang w:eastAsia="lt-LT"/>
        </w:rPr>
        <w:t>atvejais</w:t>
      </w:r>
      <w:proofErr w:type="spellEnd"/>
      <w:proofErr w:type="gramStart"/>
      <w:r w:rsidRPr="004112B3">
        <w:rPr>
          <w:szCs w:val="24"/>
          <w:lang w:eastAsia="lt-LT"/>
        </w:rPr>
        <w:t>)</w:t>
      </w:r>
      <w:r w:rsidR="00A06087">
        <w:rPr>
          <w:szCs w:val="24"/>
          <w:lang w:eastAsia="lt-LT"/>
        </w:rPr>
        <w:t>;</w:t>
      </w:r>
      <w:proofErr w:type="gramEnd"/>
    </w:p>
    <w:p w14:paraId="034C3E53" w14:textId="32143CE7" w:rsidR="00A06087" w:rsidRDefault="00A06087" w:rsidP="00F65398">
      <w:pPr>
        <w:overflowPunct w:val="0"/>
        <w:autoSpaceDE w:val="0"/>
        <w:autoSpaceDN w:val="0"/>
        <w:adjustRightInd w:val="0"/>
        <w:spacing w:line="276" w:lineRule="auto"/>
        <w:ind w:left="-284" w:firstLine="99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2.2. </w:t>
      </w:r>
      <w:r w:rsidRPr="00586447">
        <w:rPr>
          <w:szCs w:val="24"/>
          <w:lang w:eastAsia="lt-LT"/>
        </w:rPr>
        <w:t xml:space="preserve">LSMU KL </w:t>
      </w:r>
      <w:proofErr w:type="spellStart"/>
      <w:r w:rsidRPr="00586447">
        <w:rPr>
          <w:szCs w:val="24"/>
          <w:lang w:eastAsia="lt-LT"/>
        </w:rPr>
        <w:t>direktorei</w:t>
      </w:r>
      <w:proofErr w:type="spellEnd"/>
      <w:r w:rsidRPr="00586447">
        <w:rPr>
          <w:szCs w:val="24"/>
          <w:lang w:eastAsia="lt-LT"/>
        </w:rPr>
        <w:t xml:space="preserve"> </w:t>
      </w:r>
      <w:proofErr w:type="spellStart"/>
      <w:r w:rsidRPr="00586447">
        <w:rPr>
          <w:szCs w:val="24"/>
          <w:lang w:eastAsia="lt-LT"/>
        </w:rPr>
        <w:t>valdymui</w:t>
      </w:r>
      <w:proofErr w:type="spellEnd"/>
      <w:r w:rsidRPr="00586447"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Egitai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Brazaitienei</w:t>
      </w:r>
      <w:proofErr w:type="spellEnd"/>
      <w:r>
        <w:rPr>
          <w:szCs w:val="24"/>
          <w:lang w:eastAsia="lt-LT"/>
        </w:rPr>
        <w:t xml:space="preserve">, o </w:t>
      </w:r>
      <w:proofErr w:type="spellStart"/>
      <w:r>
        <w:rPr>
          <w:szCs w:val="24"/>
          <w:lang w:eastAsia="lt-LT"/>
        </w:rPr>
        <w:t>jos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atostog</w:t>
      </w:r>
      <w:proofErr w:type="spellEnd"/>
      <w:r>
        <w:rPr>
          <w:szCs w:val="24"/>
          <w:lang w:val="lt-LT" w:eastAsia="lt-LT"/>
        </w:rPr>
        <w:t xml:space="preserve">ų, ligos ir kitais nebuvimo darbe atvejais – Justinui Dzidzevičiui, laikinai einančiam LSMU KL direktoriaus pavaduotojo klinikinei veiklai pareigas, </w:t>
      </w:r>
      <w:proofErr w:type="spellStart"/>
      <w:r w:rsidRPr="009016ED">
        <w:rPr>
          <w:szCs w:val="24"/>
          <w:lang w:eastAsia="lt-LT"/>
        </w:rPr>
        <w:t>rengti</w:t>
      </w:r>
      <w:proofErr w:type="spellEnd"/>
      <w:r w:rsidRPr="009016ED">
        <w:rPr>
          <w:szCs w:val="24"/>
          <w:lang w:eastAsia="lt-LT"/>
        </w:rPr>
        <w:t xml:space="preserve">, </w:t>
      </w:r>
      <w:proofErr w:type="spellStart"/>
      <w:r w:rsidRPr="009016ED">
        <w:rPr>
          <w:szCs w:val="24"/>
          <w:lang w:eastAsia="lt-LT"/>
        </w:rPr>
        <w:t>svarstyti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ar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priimti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visus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sprendimus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arba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vykdyti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kitas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tarnybines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pareigas</w:t>
      </w:r>
      <w:proofErr w:type="spellEnd"/>
      <w:r w:rsidRPr="009016ED">
        <w:rPr>
          <w:szCs w:val="24"/>
          <w:lang w:eastAsia="lt-LT"/>
        </w:rPr>
        <w:t xml:space="preserve">, </w:t>
      </w:r>
      <w:proofErr w:type="spellStart"/>
      <w:r w:rsidRPr="009016ED">
        <w:rPr>
          <w:szCs w:val="24"/>
          <w:lang w:eastAsia="lt-LT"/>
        </w:rPr>
        <w:t>susijusias</w:t>
      </w:r>
      <w:proofErr w:type="spellEnd"/>
      <w:r w:rsidRPr="009016ED">
        <w:rPr>
          <w:szCs w:val="24"/>
          <w:lang w:eastAsia="lt-LT"/>
        </w:rPr>
        <w:t xml:space="preserve"> </w:t>
      </w:r>
      <w:proofErr w:type="spellStart"/>
      <w:r w:rsidRPr="009016ED">
        <w:rPr>
          <w:szCs w:val="24"/>
          <w:lang w:eastAsia="lt-LT"/>
        </w:rPr>
        <w:t>su</w:t>
      </w:r>
      <w:proofErr w:type="spellEnd"/>
      <w:r>
        <w:rPr>
          <w:szCs w:val="24"/>
          <w:lang w:eastAsia="lt-LT"/>
        </w:rPr>
        <w:t xml:space="preserve"> </w:t>
      </w:r>
      <w:r w:rsidRPr="003E1202">
        <w:rPr>
          <w:szCs w:val="24"/>
          <w:lang w:eastAsia="lt-LT"/>
        </w:rPr>
        <w:t xml:space="preserve">Lietuvos </w:t>
      </w:r>
      <w:proofErr w:type="spellStart"/>
      <w:r w:rsidRPr="003E1202">
        <w:rPr>
          <w:szCs w:val="24"/>
          <w:lang w:eastAsia="lt-LT"/>
        </w:rPr>
        <w:t>sveikatos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moksl</w:t>
      </w:r>
      <w:proofErr w:type="spellEnd"/>
      <w:r w:rsidR="00716F50">
        <w:rPr>
          <w:szCs w:val="24"/>
          <w:lang w:val="lt-LT" w:eastAsia="lt-LT"/>
        </w:rPr>
        <w:t>ų</w:t>
      </w:r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universitetu</w:t>
      </w:r>
      <w:proofErr w:type="spellEnd"/>
      <w:r>
        <w:rPr>
          <w:szCs w:val="24"/>
          <w:lang w:eastAsia="lt-LT"/>
        </w:rPr>
        <w:t xml:space="preserve">, </w:t>
      </w:r>
      <w:proofErr w:type="spellStart"/>
      <w:r w:rsidRPr="003E1202">
        <w:rPr>
          <w:szCs w:val="24"/>
          <w:lang w:eastAsia="lt-LT"/>
        </w:rPr>
        <w:t>išskyrus</w:t>
      </w:r>
      <w:proofErr w:type="spellEnd"/>
      <w:r w:rsidR="00302A88">
        <w:rPr>
          <w:szCs w:val="24"/>
          <w:lang w:eastAsia="lt-LT"/>
        </w:rPr>
        <w:t>,</w:t>
      </w:r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pasirašyti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ir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atlikti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banko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mokėjimus</w:t>
      </w:r>
      <w:proofErr w:type="spellEnd"/>
      <w:r w:rsidRPr="003E1202">
        <w:rPr>
          <w:szCs w:val="24"/>
          <w:lang w:eastAsia="lt-LT"/>
        </w:rPr>
        <w:t xml:space="preserve"> </w:t>
      </w:r>
      <w:r w:rsidRPr="00CB19EB">
        <w:rPr>
          <w:szCs w:val="24"/>
          <w:lang w:eastAsia="lt-LT"/>
        </w:rPr>
        <w:t xml:space="preserve">Lietuvos </w:t>
      </w:r>
      <w:proofErr w:type="spellStart"/>
      <w:r w:rsidRPr="00CB19EB">
        <w:rPr>
          <w:szCs w:val="24"/>
          <w:lang w:eastAsia="lt-LT"/>
        </w:rPr>
        <w:t>sveikatos</w:t>
      </w:r>
      <w:proofErr w:type="spellEnd"/>
      <w:r w:rsidRPr="00CB19EB">
        <w:rPr>
          <w:szCs w:val="24"/>
          <w:lang w:eastAsia="lt-LT"/>
        </w:rPr>
        <w:t xml:space="preserve"> </w:t>
      </w:r>
      <w:proofErr w:type="spellStart"/>
      <w:r w:rsidRPr="00CB19EB">
        <w:rPr>
          <w:szCs w:val="24"/>
          <w:lang w:eastAsia="lt-LT"/>
        </w:rPr>
        <w:t>moksl</w:t>
      </w:r>
      <w:r w:rsidR="00B3264F">
        <w:rPr>
          <w:szCs w:val="24"/>
          <w:lang w:eastAsia="lt-LT"/>
        </w:rPr>
        <w:t>ų</w:t>
      </w:r>
      <w:proofErr w:type="spellEnd"/>
      <w:r w:rsidRPr="00CB19EB">
        <w:rPr>
          <w:szCs w:val="24"/>
          <w:lang w:eastAsia="lt-LT"/>
        </w:rPr>
        <w:t xml:space="preserve"> </w:t>
      </w:r>
      <w:proofErr w:type="spellStart"/>
      <w:proofErr w:type="gramStart"/>
      <w:r w:rsidRPr="00CB19EB">
        <w:rPr>
          <w:szCs w:val="24"/>
          <w:lang w:eastAsia="lt-LT"/>
        </w:rPr>
        <w:t>universitetui</w:t>
      </w:r>
      <w:proofErr w:type="spellEnd"/>
      <w:r w:rsidRPr="00CB19EB">
        <w:rPr>
          <w:szCs w:val="24"/>
          <w:lang w:eastAsia="lt-LT"/>
        </w:rPr>
        <w:t>;</w:t>
      </w:r>
      <w:proofErr w:type="gramEnd"/>
      <w:r w:rsidRPr="00CB19EB">
        <w:rPr>
          <w:szCs w:val="24"/>
          <w:lang w:eastAsia="lt-LT"/>
        </w:rPr>
        <w:t xml:space="preserve"> </w:t>
      </w:r>
    </w:p>
    <w:p w14:paraId="70B986C6" w14:textId="747BF99F" w:rsidR="00B971AD" w:rsidRPr="00382D1D" w:rsidRDefault="00A06087" w:rsidP="000F2203">
      <w:pPr>
        <w:overflowPunct w:val="0"/>
        <w:autoSpaceDE w:val="0"/>
        <w:autoSpaceDN w:val="0"/>
        <w:adjustRightInd w:val="0"/>
        <w:spacing w:line="276" w:lineRule="auto"/>
        <w:ind w:left="-284" w:firstLine="990"/>
        <w:jc w:val="both"/>
        <w:rPr>
          <w:szCs w:val="24"/>
          <w:lang w:eastAsia="lt-LT"/>
        </w:rPr>
      </w:pPr>
      <w:r w:rsidRPr="007C0EB6">
        <w:rPr>
          <w:szCs w:val="24"/>
          <w:lang w:eastAsia="lt-LT"/>
        </w:rPr>
        <w:t xml:space="preserve">2.3. LSMU KL </w:t>
      </w:r>
      <w:proofErr w:type="spellStart"/>
      <w:r w:rsidRPr="007C0EB6">
        <w:rPr>
          <w:szCs w:val="24"/>
          <w:lang w:eastAsia="lt-LT"/>
        </w:rPr>
        <w:t>vyriausiajai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finansininkei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Aušrai</w:t>
      </w:r>
      <w:proofErr w:type="spellEnd"/>
      <w:r w:rsidRPr="007C0EB6">
        <w:rPr>
          <w:szCs w:val="24"/>
          <w:lang w:eastAsia="lt-LT"/>
        </w:rPr>
        <w:t xml:space="preserve"> Subačiūtei, o </w:t>
      </w:r>
      <w:proofErr w:type="spellStart"/>
      <w:r w:rsidRPr="007C0EB6">
        <w:rPr>
          <w:szCs w:val="24"/>
          <w:lang w:eastAsia="lt-LT"/>
        </w:rPr>
        <w:t>jos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atostogų</w:t>
      </w:r>
      <w:proofErr w:type="spellEnd"/>
      <w:r w:rsidRPr="007C0EB6">
        <w:rPr>
          <w:szCs w:val="24"/>
          <w:lang w:eastAsia="lt-LT"/>
        </w:rPr>
        <w:t xml:space="preserve">, </w:t>
      </w:r>
      <w:proofErr w:type="spellStart"/>
      <w:r w:rsidRPr="007C0EB6">
        <w:rPr>
          <w:szCs w:val="24"/>
          <w:lang w:eastAsia="lt-LT"/>
        </w:rPr>
        <w:t>ligos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ir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kitais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nebuvimo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darbe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atvejais</w:t>
      </w:r>
      <w:proofErr w:type="spellEnd"/>
      <w:r w:rsidRPr="007C0EB6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–</w:t>
      </w:r>
      <w:r w:rsidRPr="007C0EB6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LSMU KL </w:t>
      </w:r>
      <w:proofErr w:type="spellStart"/>
      <w:r>
        <w:rPr>
          <w:szCs w:val="24"/>
          <w:lang w:eastAsia="lt-LT"/>
        </w:rPr>
        <w:t>direktorei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valdymui</w:t>
      </w:r>
      <w:proofErr w:type="spellEnd"/>
      <w:r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Egitai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Brazaitienei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pasirašyti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ir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atlikti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banko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mokėjimus</w:t>
      </w:r>
      <w:proofErr w:type="spellEnd"/>
      <w:r w:rsidRPr="007C0EB6">
        <w:rPr>
          <w:szCs w:val="24"/>
          <w:lang w:eastAsia="lt-LT"/>
        </w:rPr>
        <w:t xml:space="preserve"> Lietuvos </w:t>
      </w:r>
      <w:proofErr w:type="spellStart"/>
      <w:r w:rsidRPr="007C0EB6">
        <w:rPr>
          <w:szCs w:val="24"/>
          <w:lang w:eastAsia="lt-LT"/>
        </w:rPr>
        <w:t>sveikatos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mokslų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universitetui</w:t>
      </w:r>
      <w:proofErr w:type="spellEnd"/>
      <w:r w:rsidRPr="007C0EB6">
        <w:rPr>
          <w:szCs w:val="24"/>
          <w:lang w:eastAsia="lt-LT"/>
        </w:rPr>
        <w:t xml:space="preserve">, Lietuvos </w:t>
      </w:r>
      <w:proofErr w:type="spellStart"/>
      <w:r w:rsidRPr="007C0EB6">
        <w:rPr>
          <w:szCs w:val="24"/>
          <w:lang w:eastAsia="lt-LT"/>
        </w:rPr>
        <w:t>sveikatos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mokslų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universiteto</w:t>
      </w:r>
      <w:proofErr w:type="spellEnd"/>
      <w:r w:rsidRPr="007C0EB6">
        <w:rPr>
          <w:szCs w:val="24"/>
          <w:lang w:eastAsia="lt-LT"/>
        </w:rPr>
        <w:t xml:space="preserve"> </w:t>
      </w:r>
      <w:proofErr w:type="spellStart"/>
      <w:r w:rsidRPr="007C0EB6">
        <w:rPr>
          <w:szCs w:val="24"/>
          <w:lang w:eastAsia="lt-LT"/>
        </w:rPr>
        <w:t>ligoninei</w:t>
      </w:r>
      <w:proofErr w:type="spellEnd"/>
      <w:r w:rsidRPr="007C0EB6">
        <w:rPr>
          <w:szCs w:val="24"/>
          <w:lang w:eastAsia="lt-LT"/>
        </w:rPr>
        <w:t xml:space="preserve"> Kauno </w:t>
      </w:r>
      <w:proofErr w:type="spellStart"/>
      <w:r w:rsidRPr="007C0EB6">
        <w:rPr>
          <w:szCs w:val="24"/>
          <w:lang w:eastAsia="lt-LT"/>
        </w:rPr>
        <w:t>klinikoms</w:t>
      </w:r>
      <w:proofErr w:type="spellEnd"/>
      <w:r w:rsidRPr="007C0EB6">
        <w:rPr>
          <w:szCs w:val="24"/>
          <w:lang w:eastAsia="lt-LT"/>
        </w:rPr>
        <w:t xml:space="preserve">, UAB KRKA Lietuva, UAB Berlin Chemie Menarini Baltic", Janssen Biologics B.V., Pharma Swiss, JSC </w:t>
      </w:r>
      <w:proofErr w:type="spellStart"/>
      <w:r w:rsidRPr="007C0EB6">
        <w:rPr>
          <w:szCs w:val="24"/>
          <w:lang w:eastAsia="lt-LT"/>
        </w:rPr>
        <w:t>Grindeks</w:t>
      </w:r>
      <w:proofErr w:type="spellEnd"/>
      <w:r w:rsidRPr="007C0EB6">
        <w:rPr>
          <w:szCs w:val="24"/>
          <w:lang w:eastAsia="lt-LT"/>
        </w:rPr>
        <w:t xml:space="preserve">, SIA Novartis Baltics, UAB ,Sanofi - Aventis Lietuva", UAB „Servier Pharma", Bayer AG, UAB ,„AstraZeneca Lietuva", Boehringer Ingelheim RCV GmbH &amp; Co KG Lietuvos </w:t>
      </w:r>
      <w:proofErr w:type="spellStart"/>
      <w:r w:rsidRPr="007C0EB6">
        <w:rPr>
          <w:szCs w:val="24"/>
          <w:lang w:eastAsia="lt-LT"/>
        </w:rPr>
        <w:t>filialas</w:t>
      </w:r>
      <w:proofErr w:type="spellEnd"/>
      <w:r w:rsidRPr="007C0EB6">
        <w:rPr>
          <w:szCs w:val="24"/>
          <w:lang w:eastAsia="lt-LT"/>
        </w:rPr>
        <w:t xml:space="preserve">, UAB „Roche Lietuva", UAB </w:t>
      </w:r>
      <w:proofErr w:type="spellStart"/>
      <w:r w:rsidRPr="007C0EB6">
        <w:rPr>
          <w:szCs w:val="24"/>
          <w:lang w:eastAsia="lt-LT"/>
        </w:rPr>
        <w:t>Alfameda</w:t>
      </w:r>
      <w:proofErr w:type="spellEnd"/>
      <w:r>
        <w:rPr>
          <w:szCs w:val="24"/>
          <w:lang w:eastAsia="lt-LT"/>
        </w:rPr>
        <w:t xml:space="preserve">, </w:t>
      </w:r>
      <w:r w:rsidRPr="003E1202">
        <w:rPr>
          <w:szCs w:val="24"/>
          <w:lang w:eastAsia="lt-LT"/>
        </w:rPr>
        <w:t>L</w:t>
      </w:r>
      <w:r w:rsidR="004B793D">
        <w:rPr>
          <w:szCs w:val="24"/>
          <w:lang w:eastAsia="lt-LT"/>
        </w:rPr>
        <w:t>SMU KL</w:t>
      </w:r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Kardiologijos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klinika</w:t>
      </w:r>
      <w:r>
        <w:rPr>
          <w:szCs w:val="24"/>
          <w:lang w:eastAsia="lt-LT"/>
        </w:rPr>
        <w:t>i</w:t>
      </w:r>
      <w:proofErr w:type="spellEnd"/>
      <w:r w:rsidRPr="003E1202">
        <w:rPr>
          <w:szCs w:val="24"/>
          <w:lang w:eastAsia="lt-LT"/>
        </w:rPr>
        <w:t xml:space="preserve">, Lietuvos </w:t>
      </w:r>
      <w:proofErr w:type="spellStart"/>
      <w:r w:rsidRPr="003E1202">
        <w:rPr>
          <w:szCs w:val="24"/>
          <w:lang w:eastAsia="lt-LT"/>
        </w:rPr>
        <w:t>sveikatos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mokslų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universiteto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gimnazija</w:t>
      </w:r>
      <w:r>
        <w:rPr>
          <w:szCs w:val="24"/>
          <w:lang w:eastAsia="lt-LT"/>
        </w:rPr>
        <w:t>i</w:t>
      </w:r>
      <w:proofErr w:type="spellEnd"/>
      <w:r w:rsidRPr="003E1202">
        <w:rPr>
          <w:szCs w:val="24"/>
          <w:lang w:eastAsia="lt-LT"/>
        </w:rPr>
        <w:t xml:space="preserve">, </w:t>
      </w:r>
      <w:r w:rsidRPr="00382D1D">
        <w:rPr>
          <w:szCs w:val="24"/>
          <w:lang w:eastAsia="lt-LT"/>
        </w:rPr>
        <w:t xml:space="preserve">Lietuvos </w:t>
      </w:r>
      <w:proofErr w:type="spellStart"/>
      <w:r w:rsidRPr="00382D1D">
        <w:rPr>
          <w:szCs w:val="24"/>
          <w:lang w:eastAsia="lt-LT"/>
        </w:rPr>
        <w:t>mokslų</w:t>
      </w:r>
      <w:proofErr w:type="spellEnd"/>
      <w:r w:rsidRPr="00382D1D">
        <w:rPr>
          <w:szCs w:val="24"/>
          <w:lang w:eastAsia="lt-LT"/>
        </w:rPr>
        <w:t xml:space="preserve"> </w:t>
      </w:r>
      <w:proofErr w:type="spellStart"/>
      <w:r w:rsidRPr="00382D1D">
        <w:rPr>
          <w:szCs w:val="24"/>
          <w:lang w:eastAsia="lt-LT"/>
        </w:rPr>
        <w:t>tarybai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ir</w:t>
      </w:r>
      <w:proofErr w:type="spellEnd"/>
      <w:r w:rsidRPr="003E12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LSMU KL</w:t>
      </w:r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Reabilitacijos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klinikos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gydomojo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masažo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specialist</w:t>
      </w:r>
      <w:r>
        <w:rPr>
          <w:szCs w:val="24"/>
          <w:lang w:eastAsia="lt-LT"/>
        </w:rPr>
        <w:t>ei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Žaneta</w:t>
      </w:r>
      <w:r>
        <w:rPr>
          <w:szCs w:val="24"/>
          <w:lang w:eastAsia="lt-LT"/>
        </w:rPr>
        <w:t>i</w:t>
      </w:r>
      <w:proofErr w:type="spellEnd"/>
      <w:r w:rsidRPr="003E1202">
        <w:rPr>
          <w:szCs w:val="24"/>
          <w:lang w:eastAsia="lt-LT"/>
        </w:rPr>
        <w:t xml:space="preserve"> </w:t>
      </w:r>
      <w:proofErr w:type="spellStart"/>
      <w:r w:rsidRPr="003E1202">
        <w:rPr>
          <w:szCs w:val="24"/>
          <w:lang w:eastAsia="lt-LT"/>
        </w:rPr>
        <w:t>Zarembiene</w:t>
      </w:r>
      <w:r>
        <w:rPr>
          <w:szCs w:val="24"/>
          <w:lang w:eastAsia="lt-LT"/>
        </w:rPr>
        <w:t>i</w:t>
      </w:r>
      <w:proofErr w:type="spellEnd"/>
      <w:r>
        <w:rPr>
          <w:szCs w:val="24"/>
          <w:lang w:eastAsia="lt-LT"/>
        </w:rPr>
        <w:t>.</w:t>
      </w:r>
    </w:p>
    <w:p w14:paraId="1E5B6BFC" w14:textId="0A15F9B3" w:rsidR="002544ED" w:rsidRPr="00382D1D" w:rsidRDefault="00D04AFF" w:rsidP="00382D1D">
      <w:pPr>
        <w:overflowPunct w:val="0"/>
        <w:autoSpaceDE w:val="0"/>
        <w:autoSpaceDN w:val="0"/>
        <w:adjustRightInd w:val="0"/>
        <w:spacing w:line="276" w:lineRule="auto"/>
        <w:ind w:left="-284" w:firstLine="990"/>
        <w:jc w:val="both"/>
        <w:rPr>
          <w:szCs w:val="24"/>
          <w:lang w:eastAsia="lt-LT"/>
        </w:rPr>
      </w:pPr>
      <w:r w:rsidRPr="00382D1D">
        <w:rPr>
          <w:szCs w:val="24"/>
          <w:lang w:eastAsia="lt-LT"/>
        </w:rPr>
        <w:t>3. N u r o d a u:</w:t>
      </w:r>
    </w:p>
    <w:p w14:paraId="63E3D6D5" w14:textId="604DF6C0" w:rsidR="00BA3BAB" w:rsidRPr="00382D1D" w:rsidRDefault="00BA3BAB" w:rsidP="00382D1D">
      <w:pPr>
        <w:overflowPunct w:val="0"/>
        <w:autoSpaceDE w:val="0"/>
        <w:autoSpaceDN w:val="0"/>
        <w:adjustRightInd w:val="0"/>
        <w:spacing w:line="276" w:lineRule="auto"/>
        <w:ind w:left="-284" w:firstLine="990"/>
        <w:jc w:val="both"/>
        <w:rPr>
          <w:szCs w:val="24"/>
          <w:lang w:eastAsia="lt-LT"/>
        </w:rPr>
      </w:pPr>
      <w:r w:rsidRPr="00382D1D">
        <w:rPr>
          <w:szCs w:val="24"/>
          <w:lang w:eastAsia="lt-LT"/>
        </w:rPr>
        <w:t xml:space="preserve">3.1. </w:t>
      </w:r>
      <w:proofErr w:type="spellStart"/>
      <w:r w:rsidRPr="00382D1D">
        <w:rPr>
          <w:szCs w:val="24"/>
          <w:lang w:eastAsia="lt-LT"/>
        </w:rPr>
        <w:t>Dokumentų</w:t>
      </w:r>
      <w:proofErr w:type="spellEnd"/>
      <w:r w:rsidRPr="00382D1D">
        <w:rPr>
          <w:szCs w:val="24"/>
          <w:lang w:eastAsia="lt-LT"/>
        </w:rPr>
        <w:t xml:space="preserve"> </w:t>
      </w:r>
      <w:proofErr w:type="spellStart"/>
      <w:r w:rsidRPr="00382D1D">
        <w:rPr>
          <w:szCs w:val="24"/>
          <w:lang w:eastAsia="lt-LT"/>
        </w:rPr>
        <w:t>valdymo</w:t>
      </w:r>
      <w:proofErr w:type="spellEnd"/>
      <w:r w:rsidRPr="00382D1D">
        <w:rPr>
          <w:szCs w:val="24"/>
          <w:lang w:eastAsia="lt-LT"/>
        </w:rPr>
        <w:t xml:space="preserve"> </w:t>
      </w:r>
      <w:proofErr w:type="spellStart"/>
      <w:r w:rsidRPr="00382D1D">
        <w:rPr>
          <w:szCs w:val="24"/>
          <w:lang w:eastAsia="lt-LT"/>
        </w:rPr>
        <w:t>ir</w:t>
      </w:r>
      <w:proofErr w:type="spellEnd"/>
      <w:r w:rsidRPr="00382D1D">
        <w:rPr>
          <w:szCs w:val="24"/>
          <w:lang w:eastAsia="lt-LT"/>
        </w:rPr>
        <w:t xml:space="preserve"> </w:t>
      </w:r>
      <w:proofErr w:type="spellStart"/>
      <w:r w:rsidRPr="00382D1D">
        <w:rPr>
          <w:szCs w:val="24"/>
          <w:lang w:eastAsia="lt-LT"/>
        </w:rPr>
        <w:t>asmenų</w:t>
      </w:r>
      <w:proofErr w:type="spellEnd"/>
      <w:r w:rsidRPr="00382D1D">
        <w:rPr>
          <w:szCs w:val="24"/>
          <w:lang w:eastAsia="lt-LT"/>
        </w:rPr>
        <w:t xml:space="preserve"> </w:t>
      </w:r>
      <w:proofErr w:type="spellStart"/>
      <w:r w:rsidRPr="00382D1D">
        <w:rPr>
          <w:szCs w:val="24"/>
          <w:lang w:eastAsia="lt-LT"/>
        </w:rPr>
        <w:t>aptarnavimo</w:t>
      </w:r>
      <w:proofErr w:type="spellEnd"/>
      <w:r w:rsidRPr="00382D1D">
        <w:rPr>
          <w:szCs w:val="24"/>
          <w:lang w:eastAsia="lt-LT"/>
        </w:rPr>
        <w:t xml:space="preserve"> </w:t>
      </w:r>
      <w:proofErr w:type="spellStart"/>
      <w:r w:rsidRPr="00382D1D">
        <w:rPr>
          <w:szCs w:val="24"/>
          <w:lang w:eastAsia="lt-LT"/>
        </w:rPr>
        <w:t>skyriui</w:t>
      </w:r>
      <w:proofErr w:type="spellEnd"/>
      <w:r w:rsidRPr="00382D1D">
        <w:rPr>
          <w:szCs w:val="24"/>
          <w:lang w:eastAsia="lt-LT"/>
        </w:rPr>
        <w:t xml:space="preserve"> </w:t>
      </w:r>
      <w:proofErr w:type="spellStart"/>
      <w:r w:rsidRPr="00382D1D">
        <w:rPr>
          <w:szCs w:val="24"/>
          <w:lang w:eastAsia="lt-LT"/>
        </w:rPr>
        <w:t>su</w:t>
      </w:r>
      <w:proofErr w:type="spellEnd"/>
      <w:r w:rsidRPr="00382D1D">
        <w:rPr>
          <w:szCs w:val="24"/>
          <w:lang w:eastAsia="lt-LT"/>
        </w:rPr>
        <w:t xml:space="preserve"> </w:t>
      </w:r>
      <w:proofErr w:type="spellStart"/>
      <w:r w:rsidRPr="00382D1D">
        <w:rPr>
          <w:szCs w:val="24"/>
          <w:lang w:eastAsia="lt-LT"/>
        </w:rPr>
        <w:t>šiuo</w:t>
      </w:r>
      <w:proofErr w:type="spellEnd"/>
      <w:r w:rsidRPr="00382D1D">
        <w:rPr>
          <w:szCs w:val="24"/>
          <w:lang w:eastAsia="lt-LT"/>
        </w:rPr>
        <w:t xml:space="preserve"> </w:t>
      </w:r>
      <w:proofErr w:type="spellStart"/>
      <w:r w:rsidRPr="00382D1D">
        <w:rPr>
          <w:szCs w:val="24"/>
          <w:lang w:eastAsia="lt-LT"/>
        </w:rPr>
        <w:t>įsakymu</w:t>
      </w:r>
      <w:proofErr w:type="spellEnd"/>
      <w:r w:rsidRPr="00382D1D">
        <w:rPr>
          <w:szCs w:val="24"/>
          <w:lang w:eastAsia="lt-LT"/>
        </w:rPr>
        <w:t xml:space="preserve"> </w:t>
      </w:r>
      <w:proofErr w:type="spellStart"/>
      <w:r w:rsidRPr="00382D1D">
        <w:rPr>
          <w:szCs w:val="24"/>
          <w:lang w:eastAsia="lt-LT"/>
        </w:rPr>
        <w:t>supažindinti</w:t>
      </w:r>
      <w:proofErr w:type="spellEnd"/>
      <w:r w:rsidRPr="00382D1D">
        <w:rPr>
          <w:szCs w:val="24"/>
          <w:lang w:eastAsia="lt-LT"/>
        </w:rPr>
        <w:t xml:space="preserve"> </w:t>
      </w:r>
      <w:proofErr w:type="spellStart"/>
      <w:r w:rsidRPr="00382D1D">
        <w:rPr>
          <w:szCs w:val="24"/>
          <w:lang w:eastAsia="lt-LT"/>
        </w:rPr>
        <w:t>Dianą</w:t>
      </w:r>
      <w:proofErr w:type="spellEnd"/>
      <w:r w:rsidRPr="00382D1D">
        <w:rPr>
          <w:szCs w:val="24"/>
          <w:lang w:eastAsia="lt-LT"/>
        </w:rPr>
        <w:t xml:space="preserve"> </w:t>
      </w:r>
      <w:proofErr w:type="spellStart"/>
      <w:r w:rsidRPr="00382D1D">
        <w:rPr>
          <w:szCs w:val="24"/>
          <w:lang w:eastAsia="lt-LT"/>
        </w:rPr>
        <w:t>Žaliaduonytę</w:t>
      </w:r>
      <w:proofErr w:type="spellEnd"/>
      <w:r w:rsidRPr="00382D1D">
        <w:rPr>
          <w:szCs w:val="24"/>
          <w:lang w:eastAsia="lt-LT"/>
        </w:rPr>
        <w:t xml:space="preserve">, </w:t>
      </w:r>
      <w:proofErr w:type="spellStart"/>
      <w:r w:rsidR="00845E26" w:rsidRPr="00382D1D">
        <w:rPr>
          <w:szCs w:val="24"/>
          <w:lang w:eastAsia="lt-LT"/>
        </w:rPr>
        <w:t>Egitą</w:t>
      </w:r>
      <w:proofErr w:type="spellEnd"/>
      <w:r w:rsidR="00845E26" w:rsidRPr="00382D1D">
        <w:rPr>
          <w:szCs w:val="24"/>
          <w:lang w:eastAsia="lt-LT"/>
        </w:rPr>
        <w:t xml:space="preserve"> Brazaitienę, </w:t>
      </w:r>
      <w:proofErr w:type="spellStart"/>
      <w:r w:rsidRPr="00382D1D">
        <w:rPr>
          <w:szCs w:val="24"/>
          <w:lang w:eastAsia="lt-LT"/>
        </w:rPr>
        <w:t>Justiną</w:t>
      </w:r>
      <w:proofErr w:type="spellEnd"/>
      <w:r w:rsidRPr="00382D1D">
        <w:rPr>
          <w:szCs w:val="24"/>
          <w:lang w:eastAsia="lt-LT"/>
        </w:rPr>
        <w:t xml:space="preserve"> Dzidzevičių, </w:t>
      </w:r>
      <w:proofErr w:type="spellStart"/>
      <w:r w:rsidRPr="00382D1D">
        <w:rPr>
          <w:szCs w:val="24"/>
          <w:lang w:eastAsia="lt-LT"/>
        </w:rPr>
        <w:t>Viktoriją</w:t>
      </w:r>
      <w:proofErr w:type="spellEnd"/>
      <w:r w:rsidRPr="00382D1D">
        <w:rPr>
          <w:szCs w:val="24"/>
          <w:lang w:eastAsia="lt-LT"/>
        </w:rPr>
        <w:t xml:space="preserve"> Bučinskaitę,</w:t>
      </w:r>
      <w:r w:rsidR="00845E26" w:rsidRPr="00382D1D">
        <w:rPr>
          <w:szCs w:val="24"/>
          <w:lang w:eastAsia="lt-LT"/>
        </w:rPr>
        <w:t xml:space="preserve"> </w:t>
      </w:r>
      <w:proofErr w:type="spellStart"/>
      <w:r w:rsidRPr="00382D1D">
        <w:rPr>
          <w:szCs w:val="24"/>
          <w:lang w:eastAsia="lt-LT"/>
        </w:rPr>
        <w:t>Aušrą</w:t>
      </w:r>
      <w:proofErr w:type="spellEnd"/>
      <w:r w:rsidRPr="00382D1D">
        <w:rPr>
          <w:szCs w:val="24"/>
          <w:lang w:eastAsia="lt-LT"/>
        </w:rPr>
        <w:t xml:space="preserve"> </w:t>
      </w:r>
      <w:proofErr w:type="spellStart"/>
      <w:r w:rsidRPr="00382D1D">
        <w:rPr>
          <w:szCs w:val="24"/>
          <w:lang w:eastAsia="lt-LT"/>
        </w:rPr>
        <w:t>Subačiūtę</w:t>
      </w:r>
      <w:proofErr w:type="spellEnd"/>
      <w:r w:rsidRPr="00382D1D">
        <w:rPr>
          <w:szCs w:val="24"/>
          <w:lang w:eastAsia="lt-LT"/>
        </w:rPr>
        <w:t xml:space="preserve"> </w:t>
      </w:r>
      <w:proofErr w:type="spellStart"/>
      <w:r w:rsidRPr="00382D1D">
        <w:rPr>
          <w:szCs w:val="24"/>
          <w:lang w:eastAsia="lt-LT"/>
        </w:rPr>
        <w:t>ir</w:t>
      </w:r>
      <w:proofErr w:type="spellEnd"/>
      <w:r w:rsidRPr="00382D1D">
        <w:rPr>
          <w:szCs w:val="24"/>
          <w:lang w:eastAsia="lt-LT"/>
        </w:rPr>
        <w:t xml:space="preserve"> </w:t>
      </w:r>
      <w:proofErr w:type="spellStart"/>
      <w:r w:rsidRPr="00382D1D">
        <w:rPr>
          <w:szCs w:val="24"/>
          <w:lang w:eastAsia="lt-LT"/>
        </w:rPr>
        <w:t>Žanetą</w:t>
      </w:r>
      <w:proofErr w:type="spellEnd"/>
      <w:r w:rsidRPr="00382D1D">
        <w:rPr>
          <w:szCs w:val="24"/>
          <w:lang w:eastAsia="lt-LT"/>
        </w:rPr>
        <w:t xml:space="preserve"> </w:t>
      </w:r>
      <w:proofErr w:type="spellStart"/>
      <w:proofErr w:type="gramStart"/>
      <w:r w:rsidR="00CE7D82" w:rsidRPr="00382D1D">
        <w:rPr>
          <w:szCs w:val="24"/>
          <w:lang w:eastAsia="lt-LT"/>
        </w:rPr>
        <w:t>Zaremb</w:t>
      </w:r>
      <w:r w:rsidRPr="00382D1D">
        <w:rPr>
          <w:szCs w:val="24"/>
          <w:lang w:eastAsia="lt-LT"/>
        </w:rPr>
        <w:t>ienę</w:t>
      </w:r>
      <w:proofErr w:type="spellEnd"/>
      <w:r w:rsidR="00AE20AD" w:rsidRPr="00382D1D">
        <w:rPr>
          <w:szCs w:val="24"/>
          <w:lang w:eastAsia="lt-LT"/>
        </w:rPr>
        <w:t>;</w:t>
      </w:r>
      <w:proofErr w:type="gramEnd"/>
    </w:p>
    <w:bookmarkEnd w:id="1"/>
    <w:p w14:paraId="417BA8D9" w14:textId="77777777" w:rsidR="00382D1D" w:rsidRDefault="00BA3BAB" w:rsidP="00382D1D">
      <w:pPr>
        <w:overflowPunct w:val="0"/>
        <w:autoSpaceDE w:val="0"/>
        <w:autoSpaceDN w:val="0"/>
        <w:adjustRightInd w:val="0"/>
        <w:spacing w:line="276" w:lineRule="auto"/>
        <w:ind w:left="-284" w:firstLine="990"/>
        <w:jc w:val="both"/>
        <w:rPr>
          <w:szCs w:val="24"/>
          <w:lang w:eastAsia="lt-LT"/>
        </w:rPr>
      </w:pPr>
      <w:r w:rsidRPr="00382D1D">
        <w:rPr>
          <w:szCs w:val="24"/>
          <w:lang w:eastAsia="lt-LT"/>
        </w:rPr>
        <w:t>3</w:t>
      </w:r>
      <w:r w:rsidR="00251A62" w:rsidRPr="00382D1D">
        <w:rPr>
          <w:szCs w:val="24"/>
          <w:lang w:eastAsia="lt-LT"/>
        </w:rPr>
        <w:t>.</w:t>
      </w:r>
      <w:r w:rsidR="00B62ADB" w:rsidRPr="00382D1D">
        <w:rPr>
          <w:szCs w:val="24"/>
          <w:lang w:eastAsia="lt-LT"/>
        </w:rPr>
        <w:t>2.</w:t>
      </w:r>
      <w:r w:rsidR="00251A62" w:rsidRPr="00382D1D">
        <w:rPr>
          <w:szCs w:val="24"/>
          <w:lang w:eastAsia="lt-LT"/>
        </w:rPr>
        <w:t xml:space="preserve"> </w:t>
      </w:r>
      <w:r w:rsidR="004609F8" w:rsidRPr="00382D1D">
        <w:rPr>
          <w:szCs w:val="24"/>
          <w:lang w:eastAsia="lt-LT"/>
        </w:rPr>
        <w:t>LSMU KL</w:t>
      </w:r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duomenis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apie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šį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sprendimą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paskelbti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viešai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savo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interneto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svetainėje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ir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elektroninėmis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priemonėmis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pateikti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Vyriausiajai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tarnybinės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etikos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komisijai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jos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nustatyta</w:t>
      </w:r>
      <w:proofErr w:type="spellEnd"/>
      <w:r w:rsidR="00251A62" w:rsidRPr="00382D1D">
        <w:rPr>
          <w:szCs w:val="24"/>
          <w:lang w:eastAsia="lt-LT"/>
        </w:rPr>
        <w:t xml:space="preserve"> </w:t>
      </w:r>
      <w:proofErr w:type="spellStart"/>
      <w:r w:rsidR="00251A62" w:rsidRPr="00382D1D">
        <w:rPr>
          <w:szCs w:val="24"/>
          <w:lang w:eastAsia="lt-LT"/>
        </w:rPr>
        <w:t>tvarka</w:t>
      </w:r>
      <w:proofErr w:type="spellEnd"/>
      <w:r w:rsidR="00251A62" w:rsidRPr="00382D1D">
        <w:rPr>
          <w:szCs w:val="24"/>
          <w:lang w:eastAsia="lt-LT"/>
        </w:rPr>
        <w:t>.</w:t>
      </w:r>
      <w:r w:rsidRPr="00382D1D">
        <w:rPr>
          <w:szCs w:val="24"/>
          <w:lang w:eastAsia="lt-LT"/>
        </w:rPr>
        <w:t>“.</w:t>
      </w:r>
      <w:bookmarkEnd w:id="0"/>
    </w:p>
    <w:p w14:paraId="0CF45A0F" w14:textId="77777777" w:rsidR="00382D1D" w:rsidRDefault="00382D1D" w:rsidP="00382D1D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rPr>
          <w:szCs w:val="24"/>
          <w:lang w:eastAsia="lt-LT"/>
        </w:rPr>
      </w:pPr>
    </w:p>
    <w:p w14:paraId="5F35F103" w14:textId="77777777" w:rsidR="00382D1D" w:rsidRDefault="00382D1D" w:rsidP="00382D1D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rPr>
          <w:szCs w:val="24"/>
          <w:lang w:eastAsia="lt-LT"/>
        </w:rPr>
      </w:pPr>
    </w:p>
    <w:p w14:paraId="4AFA73E5" w14:textId="05C90495" w:rsidR="00FC451B" w:rsidRPr="00382D1D" w:rsidRDefault="0076733F" w:rsidP="00382D1D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rPr>
          <w:szCs w:val="24"/>
          <w:lang w:eastAsia="lt-LT"/>
        </w:rPr>
      </w:pPr>
      <w:r>
        <w:rPr>
          <w:color w:val="000000" w:themeColor="text1"/>
          <w:szCs w:val="24"/>
          <w:lang w:val="lt-LT"/>
        </w:rPr>
        <w:t>S</w:t>
      </w:r>
      <w:r w:rsidR="00D929ED" w:rsidRPr="009B2AED">
        <w:rPr>
          <w:color w:val="000000" w:themeColor="text1"/>
          <w:szCs w:val="24"/>
          <w:lang w:val="lt-LT"/>
        </w:rPr>
        <w:t>veikatos apsaugos ministr</w:t>
      </w:r>
      <w:r w:rsidR="0037183A">
        <w:rPr>
          <w:color w:val="000000" w:themeColor="text1"/>
          <w:szCs w:val="24"/>
          <w:lang w:val="lt-LT"/>
        </w:rPr>
        <w:t>ė</w:t>
      </w:r>
      <w:r w:rsidR="00D929ED" w:rsidRPr="009B2AED">
        <w:rPr>
          <w:color w:val="000000" w:themeColor="text1"/>
          <w:szCs w:val="24"/>
          <w:lang w:val="lt-LT"/>
        </w:rPr>
        <w:t xml:space="preserve">                                                </w:t>
      </w:r>
      <w:r>
        <w:rPr>
          <w:color w:val="000000" w:themeColor="text1"/>
          <w:szCs w:val="24"/>
          <w:lang w:val="lt-LT"/>
        </w:rPr>
        <w:t xml:space="preserve">                              </w:t>
      </w:r>
      <w:r w:rsidR="00AB0217">
        <w:rPr>
          <w:color w:val="000000" w:themeColor="text1"/>
          <w:szCs w:val="24"/>
          <w:lang w:val="lt-LT"/>
        </w:rPr>
        <w:t xml:space="preserve">   </w:t>
      </w:r>
      <w:r w:rsidR="00777D0C">
        <w:rPr>
          <w:color w:val="000000" w:themeColor="text1"/>
          <w:szCs w:val="24"/>
          <w:lang w:val="lt-LT"/>
        </w:rPr>
        <w:t xml:space="preserve">       </w:t>
      </w:r>
      <w:r w:rsidR="00382D1D">
        <w:rPr>
          <w:color w:val="000000" w:themeColor="text1"/>
          <w:szCs w:val="24"/>
          <w:lang w:val="lt-LT"/>
        </w:rPr>
        <w:t xml:space="preserve">     </w:t>
      </w:r>
      <w:r w:rsidR="0037183A">
        <w:rPr>
          <w:color w:val="000000" w:themeColor="text1"/>
          <w:szCs w:val="24"/>
          <w:lang w:val="lt-LT"/>
        </w:rPr>
        <w:t>Marija Ja</w:t>
      </w:r>
      <w:r w:rsidR="00AB0217">
        <w:rPr>
          <w:color w:val="000000" w:themeColor="text1"/>
          <w:szCs w:val="24"/>
          <w:lang w:val="lt-LT"/>
        </w:rPr>
        <w:t>kubauskienė</w:t>
      </w:r>
    </w:p>
    <w:p w14:paraId="7956B510" w14:textId="77777777" w:rsidR="00E922BA" w:rsidRDefault="00E922BA" w:rsidP="00CF4016"/>
    <w:p w14:paraId="35443962" w14:textId="77777777" w:rsidR="00CF4016" w:rsidRDefault="00CF4016" w:rsidP="00CF4016"/>
    <w:p w14:paraId="311D7E18" w14:textId="77777777" w:rsidR="00B16CB4" w:rsidRDefault="00B16CB4" w:rsidP="00CF4016"/>
    <w:p w14:paraId="42D7218B" w14:textId="77777777" w:rsidR="00AB0217" w:rsidRDefault="00AB0217" w:rsidP="00CF4016"/>
    <w:p w14:paraId="0C7316B8" w14:textId="77777777" w:rsidR="00E922BA" w:rsidRDefault="00E922BA" w:rsidP="00CF4016"/>
    <w:p w14:paraId="62E87CAD" w14:textId="77777777" w:rsidR="004609F8" w:rsidRDefault="004609F8" w:rsidP="00412245">
      <w:pPr>
        <w:jc w:val="both"/>
      </w:pPr>
    </w:p>
    <w:p w14:paraId="5B23C2C3" w14:textId="77777777" w:rsidR="00777D0C" w:rsidRDefault="00777D0C" w:rsidP="00412245">
      <w:pPr>
        <w:jc w:val="both"/>
      </w:pPr>
    </w:p>
    <w:p w14:paraId="6E489FC6" w14:textId="77777777" w:rsidR="00777D0C" w:rsidRDefault="00777D0C" w:rsidP="00412245">
      <w:pPr>
        <w:jc w:val="both"/>
      </w:pPr>
    </w:p>
    <w:p w14:paraId="21911EFC" w14:textId="77777777" w:rsidR="00777D0C" w:rsidRDefault="00777D0C" w:rsidP="00412245">
      <w:pPr>
        <w:jc w:val="both"/>
      </w:pPr>
    </w:p>
    <w:p w14:paraId="4DEE7D91" w14:textId="77777777" w:rsidR="00777D0C" w:rsidRDefault="00777D0C" w:rsidP="00412245">
      <w:pPr>
        <w:jc w:val="both"/>
      </w:pPr>
    </w:p>
    <w:p w14:paraId="1CD2D268" w14:textId="77777777" w:rsidR="00777D0C" w:rsidRDefault="00777D0C" w:rsidP="00412245">
      <w:pPr>
        <w:jc w:val="both"/>
      </w:pPr>
    </w:p>
    <w:p w14:paraId="1C4E1671" w14:textId="77777777" w:rsidR="00777D0C" w:rsidRDefault="00777D0C" w:rsidP="00412245">
      <w:pPr>
        <w:jc w:val="both"/>
      </w:pPr>
    </w:p>
    <w:p w14:paraId="2946B5A0" w14:textId="77777777" w:rsidR="00777D0C" w:rsidRDefault="00777D0C" w:rsidP="00412245">
      <w:pPr>
        <w:jc w:val="both"/>
      </w:pPr>
    </w:p>
    <w:p w14:paraId="11974C9E" w14:textId="77777777" w:rsidR="00777D0C" w:rsidRDefault="00777D0C" w:rsidP="00412245">
      <w:pPr>
        <w:jc w:val="both"/>
      </w:pPr>
    </w:p>
    <w:p w14:paraId="17940C22" w14:textId="77777777" w:rsidR="00777D0C" w:rsidRDefault="00777D0C" w:rsidP="00412245">
      <w:pPr>
        <w:jc w:val="both"/>
      </w:pPr>
    </w:p>
    <w:p w14:paraId="724CF361" w14:textId="77777777" w:rsidR="004609F8" w:rsidRDefault="004609F8" w:rsidP="00412245">
      <w:pPr>
        <w:jc w:val="both"/>
      </w:pPr>
    </w:p>
    <w:p w14:paraId="38A6EBB0" w14:textId="77777777" w:rsidR="004609F8" w:rsidRDefault="004609F8" w:rsidP="00412245">
      <w:pPr>
        <w:jc w:val="both"/>
      </w:pPr>
    </w:p>
    <w:p w14:paraId="3742AD98" w14:textId="77777777" w:rsidR="004609F8" w:rsidRDefault="004609F8" w:rsidP="00412245">
      <w:pPr>
        <w:jc w:val="both"/>
      </w:pPr>
    </w:p>
    <w:p w14:paraId="4E57C8B6" w14:textId="5996D07E" w:rsidR="00D929ED" w:rsidRPr="00AE2C3F" w:rsidRDefault="00CB1ADD" w:rsidP="00CB1ADD">
      <w:pPr>
        <w:jc w:val="both"/>
        <w:rPr>
          <w:color w:val="000000" w:themeColor="text1"/>
          <w:szCs w:val="24"/>
          <w:shd w:val="clear" w:color="auto" w:fill="FFFFFF"/>
          <w:lang w:val="lt-LT"/>
        </w:rPr>
      </w:pPr>
      <w:r w:rsidRPr="00CB1ADD">
        <w:t>Vaida Aleknavičienė, tel. +370 5 266 1406</w:t>
      </w:r>
    </w:p>
    <w:sectPr w:rsidR="00D929ED" w:rsidRPr="00AE2C3F" w:rsidSect="00CA3E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CB7F" w14:textId="77777777" w:rsidR="00113C7B" w:rsidRDefault="00113C7B">
      <w:r>
        <w:separator/>
      </w:r>
    </w:p>
  </w:endnote>
  <w:endnote w:type="continuationSeparator" w:id="0">
    <w:p w14:paraId="5ED602FC" w14:textId="77777777" w:rsidR="00113C7B" w:rsidRDefault="0011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80A2" w14:textId="77777777" w:rsidR="00D929ED" w:rsidRDefault="00D929ED">
    <w:pPr>
      <w:tabs>
        <w:tab w:val="center" w:pos="4153"/>
        <w:tab w:val="right" w:pos="8306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E7B13" w14:textId="77777777" w:rsidR="00D929ED" w:rsidRDefault="00D929ED">
    <w:pPr>
      <w:tabs>
        <w:tab w:val="center" w:pos="4153"/>
        <w:tab w:val="right" w:pos="8306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938A" w14:textId="77777777" w:rsidR="00113C7B" w:rsidRDefault="00113C7B">
      <w:r>
        <w:separator/>
      </w:r>
    </w:p>
  </w:footnote>
  <w:footnote w:type="continuationSeparator" w:id="0">
    <w:p w14:paraId="367013AE" w14:textId="77777777" w:rsidR="00113C7B" w:rsidRDefault="00113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C22D" w14:textId="77777777" w:rsidR="00D929ED" w:rsidRDefault="00D929ED" w:rsidP="0075759F">
    <w:pPr>
      <w:framePr w:wrap="around" w:vAnchor="text" w:hAnchor="margin" w:xAlign="center" w:y="1"/>
      <w:tabs>
        <w:tab w:val="center" w:pos="4153"/>
        <w:tab w:val="right" w:pos="8306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end"/>
    </w:r>
  </w:p>
  <w:p w14:paraId="2870FAD0" w14:textId="77777777" w:rsidR="00D929ED" w:rsidRDefault="00D929ED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36AD" w14:textId="77777777" w:rsidR="00D929ED" w:rsidRDefault="00D929ED" w:rsidP="00940C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F265747" w14:textId="77777777" w:rsidR="00D929ED" w:rsidRDefault="00D929ED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2230" w14:textId="0E9D01FA" w:rsidR="00D929ED" w:rsidRPr="00140CED" w:rsidRDefault="00140CED">
    <w:pPr>
      <w:tabs>
        <w:tab w:val="center" w:pos="4153"/>
        <w:tab w:val="right" w:pos="8306"/>
      </w:tabs>
      <w:rPr>
        <w:szCs w:val="24"/>
        <w:lang w:val="lt-LT"/>
      </w:rPr>
    </w:pPr>
    <w:r>
      <w:rPr>
        <w:szCs w:val="24"/>
        <w:lang w:val="lt-LT"/>
      </w:rPr>
      <w:tab/>
    </w:r>
    <w:r>
      <w:rPr>
        <w:szCs w:val="24"/>
        <w:lang w:val="lt-LT"/>
      </w:rPr>
      <w:tab/>
    </w:r>
    <w:r>
      <w:rPr>
        <w:szCs w:val="24"/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2258D"/>
    <w:multiLevelType w:val="hybridMultilevel"/>
    <w:tmpl w:val="2EF4CD24"/>
    <w:lvl w:ilvl="0" w:tplc="2482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5B3BBF"/>
    <w:multiLevelType w:val="multilevel"/>
    <w:tmpl w:val="58F62FA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4E474884"/>
    <w:multiLevelType w:val="multilevel"/>
    <w:tmpl w:val="710A20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4FB940F5"/>
    <w:multiLevelType w:val="multilevel"/>
    <w:tmpl w:val="58F62FA6"/>
    <w:styleLink w:val="Esamassraas1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5D5A0117"/>
    <w:multiLevelType w:val="hybridMultilevel"/>
    <w:tmpl w:val="D0EC7D46"/>
    <w:lvl w:ilvl="0" w:tplc="9118E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845D5D"/>
    <w:multiLevelType w:val="multilevel"/>
    <w:tmpl w:val="354E483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 w16cid:durableId="2062442515">
    <w:abstractNumId w:val="0"/>
  </w:num>
  <w:num w:numId="2" w16cid:durableId="43215990">
    <w:abstractNumId w:val="4"/>
  </w:num>
  <w:num w:numId="3" w16cid:durableId="374430941">
    <w:abstractNumId w:val="5"/>
  </w:num>
  <w:num w:numId="4" w16cid:durableId="1170827243">
    <w:abstractNumId w:val="2"/>
  </w:num>
  <w:num w:numId="5" w16cid:durableId="909971298">
    <w:abstractNumId w:val="3"/>
  </w:num>
  <w:num w:numId="6" w16cid:durableId="1555853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31"/>
    <w:rsid w:val="00000A23"/>
    <w:rsid w:val="00001E19"/>
    <w:rsid w:val="000020C8"/>
    <w:rsid w:val="00006BD3"/>
    <w:rsid w:val="000074C0"/>
    <w:rsid w:val="000133EB"/>
    <w:rsid w:val="00014EE9"/>
    <w:rsid w:val="0004312C"/>
    <w:rsid w:val="00046437"/>
    <w:rsid w:val="00053C44"/>
    <w:rsid w:val="0006407F"/>
    <w:rsid w:val="000664BA"/>
    <w:rsid w:val="00071E71"/>
    <w:rsid w:val="000764C4"/>
    <w:rsid w:val="000776E2"/>
    <w:rsid w:val="0008023D"/>
    <w:rsid w:val="0009050B"/>
    <w:rsid w:val="000939F9"/>
    <w:rsid w:val="00094F86"/>
    <w:rsid w:val="000A008B"/>
    <w:rsid w:val="000B68CD"/>
    <w:rsid w:val="000C1C2E"/>
    <w:rsid w:val="000C2927"/>
    <w:rsid w:val="000C3116"/>
    <w:rsid w:val="000C6272"/>
    <w:rsid w:val="000D22DB"/>
    <w:rsid w:val="000D67BB"/>
    <w:rsid w:val="000E1716"/>
    <w:rsid w:val="000E7C55"/>
    <w:rsid w:val="000F2203"/>
    <w:rsid w:val="00100D00"/>
    <w:rsid w:val="00103D15"/>
    <w:rsid w:val="0010466D"/>
    <w:rsid w:val="00113C7B"/>
    <w:rsid w:val="00115480"/>
    <w:rsid w:val="00117794"/>
    <w:rsid w:val="0012014B"/>
    <w:rsid w:val="001365D3"/>
    <w:rsid w:val="00140CED"/>
    <w:rsid w:val="0014770C"/>
    <w:rsid w:val="001503A6"/>
    <w:rsid w:val="00150C7C"/>
    <w:rsid w:val="00151786"/>
    <w:rsid w:val="00152B07"/>
    <w:rsid w:val="0016130B"/>
    <w:rsid w:val="0016526C"/>
    <w:rsid w:val="00167C30"/>
    <w:rsid w:val="00180B30"/>
    <w:rsid w:val="001A3B7E"/>
    <w:rsid w:val="001A428E"/>
    <w:rsid w:val="001A65A9"/>
    <w:rsid w:val="001A6ADF"/>
    <w:rsid w:val="001B0311"/>
    <w:rsid w:val="001B30BC"/>
    <w:rsid w:val="001B3C83"/>
    <w:rsid w:val="001B418D"/>
    <w:rsid w:val="001B6AF2"/>
    <w:rsid w:val="001C33E7"/>
    <w:rsid w:val="001D14A8"/>
    <w:rsid w:val="001D56A9"/>
    <w:rsid w:val="001D7C71"/>
    <w:rsid w:val="001E38D9"/>
    <w:rsid w:val="001E6DB1"/>
    <w:rsid w:val="001F044A"/>
    <w:rsid w:val="001F452F"/>
    <w:rsid w:val="002019AA"/>
    <w:rsid w:val="00204333"/>
    <w:rsid w:val="00204A1A"/>
    <w:rsid w:val="00204EB5"/>
    <w:rsid w:val="00206928"/>
    <w:rsid w:val="002124CC"/>
    <w:rsid w:val="00212820"/>
    <w:rsid w:val="00217E3A"/>
    <w:rsid w:val="00230BC5"/>
    <w:rsid w:val="002315F1"/>
    <w:rsid w:val="002325F4"/>
    <w:rsid w:val="002455E9"/>
    <w:rsid w:val="0024762D"/>
    <w:rsid w:val="00251A62"/>
    <w:rsid w:val="002544ED"/>
    <w:rsid w:val="00261470"/>
    <w:rsid w:val="002717F2"/>
    <w:rsid w:val="00275B83"/>
    <w:rsid w:val="0027667F"/>
    <w:rsid w:val="00282D61"/>
    <w:rsid w:val="00286810"/>
    <w:rsid w:val="00292383"/>
    <w:rsid w:val="00292E83"/>
    <w:rsid w:val="00294947"/>
    <w:rsid w:val="002A0BDC"/>
    <w:rsid w:val="002A3735"/>
    <w:rsid w:val="002A6F23"/>
    <w:rsid w:val="002A6F26"/>
    <w:rsid w:val="002B1644"/>
    <w:rsid w:val="002B4280"/>
    <w:rsid w:val="002D0449"/>
    <w:rsid w:val="002F7389"/>
    <w:rsid w:val="00302A88"/>
    <w:rsid w:val="003045D5"/>
    <w:rsid w:val="003103A2"/>
    <w:rsid w:val="00324E11"/>
    <w:rsid w:val="00354863"/>
    <w:rsid w:val="00355C14"/>
    <w:rsid w:val="00361132"/>
    <w:rsid w:val="00367C41"/>
    <w:rsid w:val="0037183A"/>
    <w:rsid w:val="00372FF5"/>
    <w:rsid w:val="003748C7"/>
    <w:rsid w:val="00380A2D"/>
    <w:rsid w:val="00381C55"/>
    <w:rsid w:val="00382D1D"/>
    <w:rsid w:val="00391896"/>
    <w:rsid w:val="00394558"/>
    <w:rsid w:val="00397AAB"/>
    <w:rsid w:val="003A2413"/>
    <w:rsid w:val="003B2470"/>
    <w:rsid w:val="003B35D8"/>
    <w:rsid w:val="003C25BF"/>
    <w:rsid w:val="003C3DFC"/>
    <w:rsid w:val="003D38B1"/>
    <w:rsid w:val="003E01E1"/>
    <w:rsid w:val="003E434D"/>
    <w:rsid w:val="003E515B"/>
    <w:rsid w:val="003F34D2"/>
    <w:rsid w:val="00412245"/>
    <w:rsid w:val="004145E4"/>
    <w:rsid w:val="00417CD2"/>
    <w:rsid w:val="00420CCE"/>
    <w:rsid w:val="00422C0B"/>
    <w:rsid w:val="0042532C"/>
    <w:rsid w:val="00433400"/>
    <w:rsid w:val="00437F89"/>
    <w:rsid w:val="00446F9D"/>
    <w:rsid w:val="00450505"/>
    <w:rsid w:val="00450B2A"/>
    <w:rsid w:val="004544FB"/>
    <w:rsid w:val="0045721D"/>
    <w:rsid w:val="004572A8"/>
    <w:rsid w:val="004609F8"/>
    <w:rsid w:val="00464179"/>
    <w:rsid w:val="00475947"/>
    <w:rsid w:val="00481F2C"/>
    <w:rsid w:val="004867A0"/>
    <w:rsid w:val="00487235"/>
    <w:rsid w:val="00490DBE"/>
    <w:rsid w:val="0049403F"/>
    <w:rsid w:val="00497ED2"/>
    <w:rsid w:val="004A242A"/>
    <w:rsid w:val="004A40DA"/>
    <w:rsid w:val="004A75F5"/>
    <w:rsid w:val="004B1241"/>
    <w:rsid w:val="004B6CB6"/>
    <w:rsid w:val="004B793D"/>
    <w:rsid w:val="004C405D"/>
    <w:rsid w:val="004D4345"/>
    <w:rsid w:val="004E2880"/>
    <w:rsid w:val="004E7C4D"/>
    <w:rsid w:val="004F02EB"/>
    <w:rsid w:val="004F1785"/>
    <w:rsid w:val="0050767F"/>
    <w:rsid w:val="005114BD"/>
    <w:rsid w:val="00521F20"/>
    <w:rsid w:val="00525288"/>
    <w:rsid w:val="005261D1"/>
    <w:rsid w:val="005271E8"/>
    <w:rsid w:val="005460D1"/>
    <w:rsid w:val="00546DEA"/>
    <w:rsid w:val="00553C20"/>
    <w:rsid w:val="00554EEA"/>
    <w:rsid w:val="005650F5"/>
    <w:rsid w:val="0057146A"/>
    <w:rsid w:val="0057187B"/>
    <w:rsid w:val="0057254C"/>
    <w:rsid w:val="00575EB5"/>
    <w:rsid w:val="0058056F"/>
    <w:rsid w:val="00590BB5"/>
    <w:rsid w:val="005952D8"/>
    <w:rsid w:val="00595549"/>
    <w:rsid w:val="005A32F6"/>
    <w:rsid w:val="005A533E"/>
    <w:rsid w:val="005A6A56"/>
    <w:rsid w:val="005B0683"/>
    <w:rsid w:val="005C4CB6"/>
    <w:rsid w:val="005D16BA"/>
    <w:rsid w:val="005F1F7D"/>
    <w:rsid w:val="00601768"/>
    <w:rsid w:val="00611AB6"/>
    <w:rsid w:val="00615D44"/>
    <w:rsid w:val="00617CFB"/>
    <w:rsid w:val="006275C3"/>
    <w:rsid w:val="0063114F"/>
    <w:rsid w:val="00635160"/>
    <w:rsid w:val="0064630C"/>
    <w:rsid w:val="00650A73"/>
    <w:rsid w:val="00656CF6"/>
    <w:rsid w:val="006615FA"/>
    <w:rsid w:val="00667432"/>
    <w:rsid w:val="00672217"/>
    <w:rsid w:val="0069163E"/>
    <w:rsid w:val="006958F2"/>
    <w:rsid w:val="006961EA"/>
    <w:rsid w:val="00696F34"/>
    <w:rsid w:val="006A274F"/>
    <w:rsid w:val="006A4770"/>
    <w:rsid w:val="006A6CA1"/>
    <w:rsid w:val="006B0F74"/>
    <w:rsid w:val="006B581B"/>
    <w:rsid w:val="006B6A62"/>
    <w:rsid w:val="006B71F2"/>
    <w:rsid w:val="006C0B30"/>
    <w:rsid w:val="006C3E71"/>
    <w:rsid w:val="006C5643"/>
    <w:rsid w:val="006D120B"/>
    <w:rsid w:val="006D156C"/>
    <w:rsid w:val="006D3BC5"/>
    <w:rsid w:val="006D4418"/>
    <w:rsid w:val="006E30B4"/>
    <w:rsid w:val="006E798B"/>
    <w:rsid w:val="00700F3E"/>
    <w:rsid w:val="00702F93"/>
    <w:rsid w:val="007037F2"/>
    <w:rsid w:val="0071554A"/>
    <w:rsid w:val="00715724"/>
    <w:rsid w:val="00716F50"/>
    <w:rsid w:val="00732E21"/>
    <w:rsid w:val="00747244"/>
    <w:rsid w:val="007541F7"/>
    <w:rsid w:val="0075759F"/>
    <w:rsid w:val="00763C5D"/>
    <w:rsid w:val="00763E71"/>
    <w:rsid w:val="00766E43"/>
    <w:rsid w:val="0076733F"/>
    <w:rsid w:val="00777D0C"/>
    <w:rsid w:val="00782855"/>
    <w:rsid w:val="007858A2"/>
    <w:rsid w:val="007925BD"/>
    <w:rsid w:val="007974D9"/>
    <w:rsid w:val="007A6A4B"/>
    <w:rsid w:val="007B0711"/>
    <w:rsid w:val="007E191E"/>
    <w:rsid w:val="007E291D"/>
    <w:rsid w:val="007E7132"/>
    <w:rsid w:val="007E74EE"/>
    <w:rsid w:val="007F0E03"/>
    <w:rsid w:val="007F0FDB"/>
    <w:rsid w:val="007F1F08"/>
    <w:rsid w:val="007F3D5D"/>
    <w:rsid w:val="008067F6"/>
    <w:rsid w:val="0081554E"/>
    <w:rsid w:val="00821F92"/>
    <w:rsid w:val="008243EE"/>
    <w:rsid w:val="00842865"/>
    <w:rsid w:val="00843D72"/>
    <w:rsid w:val="00845E26"/>
    <w:rsid w:val="0084725A"/>
    <w:rsid w:val="008516F0"/>
    <w:rsid w:val="0085306E"/>
    <w:rsid w:val="0085655B"/>
    <w:rsid w:val="00861198"/>
    <w:rsid w:val="00861620"/>
    <w:rsid w:val="008661AD"/>
    <w:rsid w:val="008671BC"/>
    <w:rsid w:val="00881DA9"/>
    <w:rsid w:val="008B709D"/>
    <w:rsid w:val="008B74F1"/>
    <w:rsid w:val="008C1CF9"/>
    <w:rsid w:val="008C3FFB"/>
    <w:rsid w:val="008C4B83"/>
    <w:rsid w:val="008C674F"/>
    <w:rsid w:val="008D14B2"/>
    <w:rsid w:val="008D6D10"/>
    <w:rsid w:val="008E17B7"/>
    <w:rsid w:val="008E2FA2"/>
    <w:rsid w:val="008E5255"/>
    <w:rsid w:val="008F0A3A"/>
    <w:rsid w:val="008F0A7E"/>
    <w:rsid w:val="008F29E8"/>
    <w:rsid w:val="00921B0E"/>
    <w:rsid w:val="0093560F"/>
    <w:rsid w:val="00935C3F"/>
    <w:rsid w:val="00940C41"/>
    <w:rsid w:val="00945F01"/>
    <w:rsid w:val="009533D4"/>
    <w:rsid w:val="00971183"/>
    <w:rsid w:val="00973E4C"/>
    <w:rsid w:val="00975B09"/>
    <w:rsid w:val="009779A6"/>
    <w:rsid w:val="00985B44"/>
    <w:rsid w:val="009878CC"/>
    <w:rsid w:val="00987EEC"/>
    <w:rsid w:val="00991F63"/>
    <w:rsid w:val="00992901"/>
    <w:rsid w:val="00992CC4"/>
    <w:rsid w:val="009954F3"/>
    <w:rsid w:val="00996619"/>
    <w:rsid w:val="0099748F"/>
    <w:rsid w:val="009A29BC"/>
    <w:rsid w:val="009B1480"/>
    <w:rsid w:val="009B2AED"/>
    <w:rsid w:val="009B3AB7"/>
    <w:rsid w:val="009B71E8"/>
    <w:rsid w:val="009B7E71"/>
    <w:rsid w:val="009D241A"/>
    <w:rsid w:val="009D24DD"/>
    <w:rsid w:val="009D35D1"/>
    <w:rsid w:val="009D63AE"/>
    <w:rsid w:val="009D6A99"/>
    <w:rsid w:val="009E38A2"/>
    <w:rsid w:val="009E395D"/>
    <w:rsid w:val="009E78EF"/>
    <w:rsid w:val="009F02F5"/>
    <w:rsid w:val="009F46C8"/>
    <w:rsid w:val="009F5A4A"/>
    <w:rsid w:val="00A04B96"/>
    <w:rsid w:val="00A06087"/>
    <w:rsid w:val="00A12A33"/>
    <w:rsid w:val="00A17517"/>
    <w:rsid w:val="00A21CDF"/>
    <w:rsid w:val="00A255EA"/>
    <w:rsid w:val="00A32280"/>
    <w:rsid w:val="00A340EE"/>
    <w:rsid w:val="00A36074"/>
    <w:rsid w:val="00A44165"/>
    <w:rsid w:val="00A46AE0"/>
    <w:rsid w:val="00A518BD"/>
    <w:rsid w:val="00A51D62"/>
    <w:rsid w:val="00A5475E"/>
    <w:rsid w:val="00A6048F"/>
    <w:rsid w:val="00A65C0C"/>
    <w:rsid w:val="00A84306"/>
    <w:rsid w:val="00AA085F"/>
    <w:rsid w:val="00AA1DB6"/>
    <w:rsid w:val="00AB0217"/>
    <w:rsid w:val="00AB4772"/>
    <w:rsid w:val="00AC2BAC"/>
    <w:rsid w:val="00AC2EFD"/>
    <w:rsid w:val="00AD014D"/>
    <w:rsid w:val="00AD062B"/>
    <w:rsid w:val="00AD1249"/>
    <w:rsid w:val="00AE20AD"/>
    <w:rsid w:val="00AE2C3F"/>
    <w:rsid w:val="00AE5617"/>
    <w:rsid w:val="00AE6179"/>
    <w:rsid w:val="00B02F10"/>
    <w:rsid w:val="00B035B9"/>
    <w:rsid w:val="00B16CB4"/>
    <w:rsid w:val="00B20D69"/>
    <w:rsid w:val="00B227AF"/>
    <w:rsid w:val="00B23999"/>
    <w:rsid w:val="00B26758"/>
    <w:rsid w:val="00B3264F"/>
    <w:rsid w:val="00B4667C"/>
    <w:rsid w:val="00B47399"/>
    <w:rsid w:val="00B510F3"/>
    <w:rsid w:val="00B62ADB"/>
    <w:rsid w:val="00B6381F"/>
    <w:rsid w:val="00B75CC0"/>
    <w:rsid w:val="00B86936"/>
    <w:rsid w:val="00B941E6"/>
    <w:rsid w:val="00B971AD"/>
    <w:rsid w:val="00BA3BAB"/>
    <w:rsid w:val="00BA776D"/>
    <w:rsid w:val="00BB1E4E"/>
    <w:rsid w:val="00BB761F"/>
    <w:rsid w:val="00BC7C7E"/>
    <w:rsid w:val="00BE0D1F"/>
    <w:rsid w:val="00BE471A"/>
    <w:rsid w:val="00BE7D78"/>
    <w:rsid w:val="00BF5069"/>
    <w:rsid w:val="00C0396B"/>
    <w:rsid w:val="00C151EB"/>
    <w:rsid w:val="00C23293"/>
    <w:rsid w:val="00C23521"/>
    <w:rsid w:val="00C272C0"/>
    <w:rsid w:val="00C35733"/>
    <w:rsid w:val="00C403D8"/>
    <w:rsid w:val="00C41810"/>
    <w:rsid w:val="00C42F9A"/>
    <w:rsid w:val="00C445B8"/>
    <w:rsid w:val="00C47471"/>
    <w:rsid w:val="00C53D1C"/>
    <w:rsid w:val="00C5400D"/>
    <w:rsid w:val="00C545E5"/>
    <w:rsid w:val="00C554E2"/>
    <w:rsid w:val="00C5638E"/>
    <w:rsid w:val="00C57F3B"/>
    <w:rsid w:val="00C65638"/>
    <w:rsid w:val="00C659BA"/>
    <w:rsid w:val="00C66DAF"/>
    <w:rsid w:val="00C67B02"/>
    <w:rsid w:val="00C80E25"/>
    <w:rsid w:val="00C938B7"/>
    <w:rsid w:val="00C93CFB"/>
    <w:rsid w:val="00C977A9"/>
    <w:rsid w:val="00C97AD7"/>
    <w:rsid w:val="00CA32E0"/>
    <w:rsid w:val="00CA3E31"/>
    <w:rsid w:val="00CA562B"/>
    <w:rsid w:val="00CB1ADD"/>
    <w:rsid w:val="00CB29D7"/>
    <w:rsid w:val="00CB3D36"/>
    <w:rsid w:val="00CC275E"/>
    <w:rsid w:val="00CC74A5"/>
    <w:rsid w:val="00CD1FF6"/>
    <w:rsid w:val="00CD38D2"/>
    <w:rsid w:val="00CD48A0"/>
    <w:rsid w:val="00CD6D5B"/>
    <w:rsid w:val="00CE7D82"/>
    <w:rsid w:val="00CF4016"/>
    <w:rsid w:val="00CF7627"/>
    <w:rsid w:val="00D00698"/>
    <w:rsid w:val="00D04AFF"/>
    <w:rsid w:val="00D20068"/>
    <w:rsid w:val="00D22D31"/>
    <w:rsid w:val="00D27A5C"/>
    <w:rsid w:val="00D34506"/>
    <w:rsid w:val="00D34635"/>
    <w:rsid w:val="00D43CCD"/>
    <w:rsid w:val="00D4594D"/>
    <w:rsid w:val="00D51EE8"/>
    <w:rsid w:val="00D53512"/>
    <w:rsid w:val="00D60909"/>
    <w:rsid w:val="00D732C3"/>
    <w:rsid w:val="00D929ED"/>
    <w:rsid w:val="00D94542"/>
    <w:rsid w:val="00D956D3"/>
    <w:rsid w:val="00D96D29"/>
    <w:rsid w:val="00DA1EF4"/>
    <w:rsid w:val="00DB433B"/>
    <w:rsid w:val="00DD0018"/>
    <w:rsid w:val="00DD2D77"/>
    <w:rsid w:val="00DD4F65"/>
    <w:rsid w:val="00DE052F"/>
    <w:rsid w:val="00DE541E"/>
    <w:rsid w:val="00DE67F2"/>
    <w:rsid w:val="00DF2447"/>
    <w:rsid w:val="00E005DF"/>
    <w:rsid w:val="00E04E82"/>
    <w:rsid w:val="00E34101"/>
    <w:rsid w:val="00E52E7C"/>
    <w:rsid w:val="00E547CE"/>
    <w:rsid w:val="00E57FBE"/>
    <w:rsid w:val="00E65655"/>
    <w:rsid w:val="00E77A3D"/>
    <w:rsid w:val="00E77FE2"/>
    <w:rsid w:val="00E8120E"/>
    <w:rsid w:val="00E922BA"/>
    <w:rsid w:val="00E96C62"/>
    <w:rsid w:val="00E97530"/>
    <w:rsid w:val="00EB333F"/>
    <w:rsid w:val="00EC1B06"/>
    <w:rsid w:val="00EC1F16"/>
    <w:rsid w:val="00ED2593"/>
    <w:rsid w:val="00ED2811"/>
    <w:rsid w:val="00ED73EA"/>
    <w:rsid w:val="00EE0D86"/>
    <w:rsid w:val="00EE10D5"/>
    <w:rsid w:val="00EE5B1E"/>
    <w:rsid w:val="00EE69B4"/>
    <w:rsid w:val="00F01CAE"/>
    <w:rsid w:val="00F025E8"/>
    <w:rsid w:val="00F06006"/>
    <w:rsid w:val="00F12610"/>
    <w:rsid w:val="00F16AD6"/>
    <w:rsid w:val="00F16D7E"/>
    <w:rsid w:val="00F2455F"/>
    <w:rsid w:val="00F3666B"/>
    <w:rsid w:val="00F36CEC"/>
    <w:rsid w:val="00F37817"/>
    <w:rsid w:val="00F53080"/>
    <w:rsid w:val="00F54B39"/>
    <w:rsid w:val="00F62399"/>
    <w:rsid w:val="00F65398"/>
    <w:rsid w:val="00F67937"/>
    <w:rsid w:val="00F749FB"/>
    <w:rsid w:val="00FA1E7D"/>
    <w:rsid w:val="00FB2393"/>
    <w:rsid w:val="00FC451B"/>
    <w:rsid w:val="00FD0518"/>
    <w:rsid w:val="00FD453F"/>
    <w:rsid w:val="00FD4C11"/>
    <w:rsid w:val="00FE3521"/>
    <w:rsid w:val="00FF09C4"/>
    <w:rsid w:val="00FF16A7"/>
    <w:rsid w:val="00FF4AE0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42EA9"/>
  <w15:docId w15:val="{25E70F47-622E-4FD0-8504-691A23E9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C0C"/>
    <w:rPr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3E31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A3E31"/>
    <w:rPr>
      <w:rFonts w:ascii="Calibri" w:eastAsia="Times New Roman" w:hAnsi="Calibri"/>
      <w:sz w:val="22"/>
    </w:rPr>
  </w:style>
  <w:style w:type="character" w:styleId="Hyperlink">
    <w:name w:val="Hyperlink"/>
    <w:basedOn w:val="DefaultParagraphFont"/>
    <w:uiPriority w:val="99"/>
    <w:rsid w:val="00CA3E3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CA3E31"/>
    <w:rPr>
      <w:rFonts w:cs="Times New Roman"/>
    </w:rPr>
  </w:style>
  <w:style w:type="paragraph" w:styleId="NormalWeb">
    <w:name w:val="Normal (Web)"/>
    <w:basedOn w:val="Normal"/>
    <w:uiPriority w:val="99"/>
    <w:rsid w:val="00CA3E31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rsid w:val="00E77A3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77A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77A3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7A3D"/>
    <w:rPr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77A3D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E77A3D"/>
    <w:rPr>
      <w:rFonts w:ascii="Segoe UI" w:hAnsi="Segoe UI"/>
      <w:sz w:val="18"/>
      <w:szCs w:val="18"/>
      <w:lang w:val="lt-LT"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7A3D"/>
    <w:rPr>
      <w:rFonts w:ascii="Segoe UI" w:hAnsi="Segoe UI"/>
      <w:sz w:val="18"/>
    </w:rPr>
  </w:style>
  <w:style w:type="character" w:styleId="PageNumber">
    <w:name w:val="page number"/>
    <w:basedOn w:val="DefaultParagraphFont"/>
    <w:uiPriority w:val="99"/>
    <w:rsid w:val="00450B2A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FF4AE0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75759F"/>
    <w:pPr>
      <w:tabs>
        <w:tab w:val="center" w:pos="4819"/>
        <w:tab w:val="right" w:pos="9638"/>
      </w:tabs>
    </w:pPr>
    <w:rPr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759F"/>
    <w:rPr>
      <w:sz w:val="24"/>
    </w:rPr>
  </w:style>
  <w:style w:type="paragraph" w:styleId="ListParagraph">
    <w:name w:val="List Paragraph"/>
    <w:basedOn w:val="Normal"/>
    <w:uiPriority w:val="34"/>
    <w:qFormat/>
    <w:rsid w:val="00A36074"/>
    <w:pPr>
      <w:ind w:left="720"/>
      <w:contextualSpacing/>
    </w:pPr>
  </w:style>
  <w:style w:type="paragraph" w:styleId="Revision">
    <w:name w:val="Revision"/>
    <w:hidden/>
    <w:uiPriority w:val="99"/>
    <w:semiHidden/>
    <w:rsid w:val="008F29E8"/>
    <w:rPr>
      <w:sz w:val="24"/>
      <w:szCs w:val="20"/>
      <w:lang w:val="en-US" w:eastAsia="en-US"/>
    </w:rPr>
  </w:style>
  <w:style w:type="paragraph" w:styleId="NoSpacing">
    <w:name w:val="No Spacing"/>
    <w:uiPriority w:val="1"/>
    <w:qFormat/>
    <w:rsid w:val="00766E43"/>
    <w:rPr>
      <w:sz w:val="24"/>
      <w:szCs w:val="24"/>
      <w:lang w:val="en-US" w:eastAsia="en-US"/>
    </w:rPr>
  </w:style>
  <w:style w:type="numbering" w:customStyle="1" w:styleId="Esamassraas1">
    <w:name w:val="Esamas sąrašas1"/>
    <w:uiPriority w:val="99"/>
    <w:rsid w:val="001A65A9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EA60B-3C31-436B-B7AE-71B4472B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Vytautas Žerlauskas</dc:creator>
  <cp:keywords/>
  <dc:description/>
  <cp:lastModifiedBy>Nijolė Karaciejienė</cp:lastModifiedBy>
  <cp:revision>2</cp:revision>
  <cp:lastPrinted>2021-01-26T10:42:00Z</cp:lastPrinted>
  <dcterms:created xsi:type="dcterms:W3CDTF">2026-01-15T05:45:00Z</dcterms:created>
  <dcterms:modified xsi:type="dcterms:W3CDTF">2026-01-15T05:45:00Z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0x010100FE143A4FF3FDFD4BBC0B8EA6153ABD25</vt:lpwstr>
  </property>
</Properties>
</file>